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A2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3BE3C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drawing>
          <wp:inline distT="0" distB="0" distL="0" distR="0">
            <wp:extent cx="502920" cy="624840"/>
            <wp:effectExtent l="0" t="0" r="0" b="381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                                             </w:t>
      </w:r>
    </w:p>
    <w:p w14:paraId="394A96C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АДМИНИСТРАЦИЯ</w:t>
      </w:r>
    </w:p>
    <w:p w14:paraId="3D0CDD5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МУНИЦИПАЛЬНОГО ОБРАЗОВАНИЯ ВОЗДВИЖЕНСКИЙ СЕЛЬСОВЕТ АСЕКЕЕВСКОГО  РАЙОНА  ОРЕНБУРГСКОЙ  ОБЛАСТИ</w:t>
      </w:r>
    </w:p>
    <w:p w14:paraId="3A64698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</w:p>
    <w:p w14:paraId="47ECC89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 О С Т А Н О В Л Е Н И Е</w:t>
      </w:r>
    </w:p>
    <w:tbl>
      <w:tblPr>
        <w:tblStyle w:val="6"/>
        <w:tblpPr w:leftFromText="180" w:rightFromText="180" w:vertAnchor="text" w:horzAnchor="margin" w:tblpY="128"/>
        <w:tblW w:w="10260" w:type="dxa"/>
        <w:tblInd w:w="0" w:type="dxa"/>
        <w:tblBorders>
          <w:top w:val="thinThickMedium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37287D07">
        <w:tblPrEx>
          <w:tblBorders>
            <w:top w:val="thinThickMedium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260" w:type="dxa"/>
            <w:tcBorders>
              <w:top w:val="thinThickMediumGap" w:color="auto" w:sz="24" w:space="0"/>
              <w:left w:val="nil"/>
              <w:bottom w:val="nil"/>
              <w:right w:val="nil"/>
            </w:tcBorders>
          </w:tcPr>
          <w:p w14:paraId="71E0C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E37D7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19.05.2025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№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12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-п</w:t>
      </w:r>
    </w:p>
    <w:p w14:paraId="6E5661CB">
      <w:pPr>
        <w:spacing w:after="0" w:line="240" w:lineRule="auto"/>
        <w:ind w:hanging="142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с. Воздвиженка</w:t>
      </w:r>
    </w:p>
    <w:p w14:paraId="6D50B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3E75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1087D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 w14:paraId="112619D2">
            <w:pPr>
              <w:widowControl w:val="0"/>
              <w:tabs>
                <w:tab w:val="left" w:pos="13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постановление от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 xml:space="preserve">14.03.2022 г.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18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-п «Административный регламент предоставления муниципальной услуги</w:t>
            </w:r>
          </w:p>
          <w:p w14:paraId="5D552B06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«Выдача разрешений на вырубку зеленых насаждений»</w:t>
            </w:r>
          </w:p>
          <w:p w14:paraId="3C4ED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E3FB1A">
      <w:pPr>
        <w:widowControl w:val="0"/>
        <w:tabs>
          <w:tab w:val="left" w:pos="18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9C78647">
      <w:pPr>
        <w:spacing w:after="0" w:line="240" w:lineRule="auto"/>
        <w:ind w:firstLine="81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целях повышения качества и доступности предоставляемых муниципальных услуг, в соответствии с Федеральным законом от </w:t>
      </w:r>
      <w:r>
        <w:fldChar w:fldCharType="begin"/>
      </w:r>
      <w:r>
        <w:instrText xml:space="preserve"> HYPERLINK "http://pravo-search.minjust.ru:8080/bigs/showDocument.html?id=96E20C02-1B12-465A-B64C-24AA92270007"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06.10.2003 № 131-ФЗ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от </w:t>
      </w:r>
      <w:r>
        <w:fldChar w:fldCharType="begin"/>
      </w:r>
      <w:r>
        <w:instrText xml:space="preserve"> HYPERLINK "http://pravo-search.minjust.ru:8080/bigs/showDocument.html?id=BBA0BFB1-06C7-4E50-A8D3-FE1045784BF1"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27.07.2010 № 210-ФЗ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«Об организации предоставления государственных и муниципальных услуг», руководствуясь </w:t>
      </w:r>
      <w:r>
        <w:fldChar w:fldCharType="begin"/>
      </w:r>
      <w:r>
        <w:instrText xml:space="preserve"> HYPERLINK "http://pravo-search.minjust.ru:8080/bigs/showDocument.html?id=EB274DA6-B717-4FFB-82DE-40CFC08EB32F"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Уставом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муниципального образования Воздвиженский сел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ьсовет Асекеевского района Оренбургской области, администрация Воздвиженского сельсовета постановляет:</w:t>
      </w:r>
    </w:p>
    <w:p w14:paraId="0216654D">
      <w:pPr>
        <w:widowControl w:val="0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 Приложение, утвержденное постановлением администрации Воздвиженского сельсовета 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14.03.2022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-п «Административный регламент предоставления муниципальной услуги «Выдача разрешений на вырубку зеленых насаждений», изложить в новой редакции согласно приложению, к настоящему постановлению. </w:t>
      </w:r>
    </w:p>
    <w:p w14:paraId="3EC16843">
      <w:pPr>
        <w:spacing w:after="0" w:line="240" w:lineRule="auto"/>
        <w:ind w:firstLine="81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Контроль за исполнением настоящего постановления оставляю за собой.</w:t>
      </w:r>
    </w:p>
    <w:p w14:paraId="228835AE">
      <w:pPr>
        <w:spacing w:after="0" w:line="240" w:lineRule="auto"/>
        <w:ind w:firstLine="81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после опубликования на официальном сайте.</w:t>
      </w:r>
    </w:p>
    <w:p w14:paraId="444EB8D2">
      <w:pPr>
        <w:spacing w:after="0" w:line="396" w:lineRule="atLeast"/>
        <w:ind w:firstLine="81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AC3018A">
      <w:pPr>
        <w:spacing w:after="0" w:line="396" w:lineRule="atLeast"/>
        <w:ind w:firstLine="81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1698A238">
      <w:pPr>
        <w:spacing w:after="0" w:line="396" w:lineRule="atLeast"/>
        <w:ind w:firstLine="81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5F00925D">
      <w:pPr>
        <w:widowControl w:val="0"/>
        <w:tabs>
          <w:tab w:val="left" w:pos="182"/>
        </w:tabs>
        <w:autoSpaceDE w:val="0"/>
        <w:autoSpaceDN w:val="0"/>
        <w:adjustRightInd w:val="0"/>
        <w:spacing w:after="0" w:line="240" w:lineRule="auto"/>
        <w:ind w:right="-1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муниципального образования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Б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.Г. Юртаев</w:t>
      </w:r>
    </w:p>
    <w:p w14:paraId="01189C41">
      <w:pPr>
        <w:widowControl w:val="0"/>
        <w:tabs>
          <w:tab w:val="left" w:pos="18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4B2C80">
      <w:pPr>
        <w:widowControl w:val="0"/>
        <w:tabs>
          <w:tab w:val="left" w:pos="18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E3A409F">
      <w:pPr>
        <w:widowControl w:val="0"/>
        <w:tabs>
          <w:tab w:val="left" w:pos="18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Разослано: администрации района, прокурору района, населению, в дело.</w:t>
      </w:r>
    </w:p>
    <w:p w14:paraId="7B970E81">
      <w:pPr>
        <w:widowControl w:val="0"/>
        <w:tabs>
          <w:tab w:val="left" w:pos="182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</w:t>
      </w:r>
    </w:p>
    <w:p w14:paraId="70AAF70F">
      <w:pPr>
        <w:widowControl w:val="0"/>
        <w:tabs>
          <w:tab w:val="left" w:pos="182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71A55258">
      <w:pPr>
        <w:widowControl w:val="0"/>
        <w:tabs>
          <w:tab w:val="left" w:pos="182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Воздвиженского сельсовета</w:t>
      </w:r>
    </w:p>
    <w:p w14:paraId="0947DB5A">
      <w:pPr>
        <w:widowControl w:val="0"/>
        <w:tabs>
          <w:tab w:val="left" w:pos="182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19.05.2025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</w:t>
      </w:r>
    </w:p>
    <w:p w14:paraId="0952462C">
      <w:pPr>
        <w:widowControl w:val="0"/>
        <w:tabs>
          <w:tab w:val="left" w:pos="182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1E54F8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FE7DF3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Административный регламент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предоставления муниципальной услуги</w:t>
      </w:r>
    </w:p>
    <w:p w14:paraId="71B6B2D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«Выдача разрешений на право вырубки зеленых насаждений»</w:t>
      </w:r>
    </w:p>
    <w:p w14:paraId="4376736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</w:p>
    <w:p w14:paraId="43B67F6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0" w:name="_Toc11026902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I. Общие положения</w:t>
      </w:r>
      <w:bookmarkEnd w:id="0"/>
    </w:p>
    <w:p w14:paraId="64011DC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178599A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215" w:right="2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  <w:bookmarkStart w:id="1" w:name="_Toc110269021"/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  <w:t xml:space="preserve">Предмет регулирования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административного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  <w:t>регламента</w:t>
      </w:r>
      <w:bookmarkEnd w:id="1"/>
    </w:p>
    <w:p w14:paraId="4966FEB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5C2A21EB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1. Административный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регламент устанавливает стандарт предоставления муниципальной услуги «Выдача разрешений на право вырубки зеленых насаждений» (далее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соответственно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Административный регламент,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муниципальная услуга), устанавливает состав, последовательность и сроки выполнения административных процедур по предоставлению муниципальной услуги, в том числе особенности выполнения административных процедур в электронном виде, формы контроля за исполнением Административного регламента, досудебный (внесудебный) порядок обжалования решений и действий (бездействия) органов местного самоуправления муниципальных образований (наименование муниципального образования) (далее – Администрация), должностных лиц Администрации, предоставляющих муниципальную услугу.</w:t>
      </w:r>
    </w:p>
    <w:p w14:paraId="2FFFACFB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Выдача разрешения на право вырубки зеленых насаждений осуществляется в случаях:</w:t>
      </w:r>
    </w:p>
    <w:p w14:paraId="20821C0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ыявления нарушения строительных, санитарных и иных норм и правил, вызванных произрастанием зеленых насаждений, в том числе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14:paraId="306C00F3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14:paraId="0065410E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Проведения строительства (реконструкции), сетей инженерно-технического обеспечения, в том числе линейных объектов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;</w:t>
      </w:r>
    </w:p>
    <w:p w14:paraId="270027DA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Проведения капитального или текущего ремонта сетей инженерно-технического обеспечения, в том числе линейных объектов за исключением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проведения аварийно-восстановительных работ сетей инженерно-технического обеспечения и сооружений;</w:t>
      </w:r>
    </w:p>
    <w:p w14:paraId="7331E7B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Размещения, установки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объектов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, не являющихся объектами капитального строительства;</w:t>
      </w:r>
    </w:p>
    <w:p w14:paraId="065D6818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Проведения инженерно-геологических изысканий;</w:t>
      </w:r>
    </w:p>
    <w:p w14:paraId="62667A7B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Восстановления нормативного светового режима в жилых и нежилых помещениях, затеняемых деревьями.</w:t>
      </w:r>
    </w:p>
    <w:p w14:paraId="7C2A0A69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зеленных насаждений (питомники, оранжерейные комплексы), а также не относящихся к территории кладбищ.</w:t>
      </w:r>
    </w:p>
    <w:p w14:paraId="19D97045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14:paraId="6833EC21">
      <w:pPr>
        <w:widowControl w:val="0"/>
        <w:tabs>
          <w:tab w:val="left" w:pos="163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58CB9005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</w:pPr>
      <w:bookmarkStart w:id="2" w:name="_Toc110269022"/>
      <w:r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  <w:t>Круг заявителей</w:t>
      </w:r>
      <w:bookmarkEnd w:id="2"/>
    </w:p>
    <w:p w14:paraId="015C9B9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outlineLvl w:val="1"/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</w:pPr>
    </w:p>
    <w:p w14:paraId="40A8BF84">
      <w:pPr>
        <w:widowControl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zh-CN" w:eastAsia="zh-CN"/>
        </w:rPr>
        <w:t>Заявителями являются физические лица, индивидуальны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zh-CN" w:eastAsia="zh-CN"/>
        </w:rPr>
        <w:t xml:space="preserve"> предпринимател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zh-CN" w:eastAsia="zh-CN"/>
        </w:rPr>
        <w:t xml:space="preserve"> и юридические лица, независимо от права пользования земельным участком, за исключением территорий с лесными насаждениями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 (далее – Заявитель)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zh-CN" w:eastAsia="zh-CN"/>
        </w:rPr>
        <w:t>.</w:t>
      </w:r>
    </w:p>
    <w:p w14:paraId="21DDDEF7">
      <w:pPr>
        <w:widowControl w:val="0"/>
        <w:tabs>
          <w:tab w:val="left" w:pos="1346"/>
          <w:tab w:val="left" w:pos="2877"/>
          <w:tab w:val="left" w:pos="3006"/>
          <w:tab w:val="left" w:pos="5471"/>
          <w:tab w:val="left" w:pos="5873"/>
          <w:tab w:val="left" w:pos="6363"/>
          <w:tab w:val="left" w:pos="740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Интересы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аявителей, указанных в пункте 2 настоящего Административного регламента, могут представлять лица, обладающие соответствующими полномочиями (далее –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редставитель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заявителя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).</w:t>
      </w:r>
    </w:p>
    <w:p w14:paraId="50617C3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Полномочия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редставителя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заявителя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, выступающего от имени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аявителя, подтверждаются доверенностью, оформленной в соответствии с требованиями законодательства Российской Федерации.</w:t>
      </w:r>
    </w:p>
    <w:p w14:paraId="584E2C7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ru-RU"/>
        </w:rPr>
      </w:pPr>
    </w:p>
    <w:p w14:paraId="07C9ECA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  <w:bookmarkStart w:id="3" w:name="_Toc110269023"/>
      <w:r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  <w:t xml:space="preserve">Требования предоставления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  <w:t xml:space="preserve">аявителю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муниципальной</w:t>
      </w:r>
      <w:r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  <w:t xml:space="preserve"> услуги в соответствии с вариантом предоставления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муниципальной</w:t>
      </w:r>
      <w:r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  <w:t xml:space="preserve"> услуги, соответствующим признакам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  <w:t>аявителя, определенным в результате анкетирования, проводимого органом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 местного самоуправления</w:t>
      </w:r>
      <w:r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  <w:t xml:space="preserve">, а также результата, за предоставлением которого обратился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  <w:t>аявитель</w:t>
      </w:r>
      <w:bookmarkEnd w:id="3"/>
    </w:p>
    <w:p w14:paraId="2198ADE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4809E16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3. При предоставлении муниципальной услуги в электронной форме заявителю направляются:</w:t>
      </w:r>
    </w:p>
    <w:p w14:paraId="114FCC1F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а) уведомление о записи на прием в Многофункциональн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ом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центр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предоставления государственных и муниципальных услуг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(далее –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МФЦ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, содержащее сведения о дате, времени и месте приема;</w:t>
      </w:r>
    </w:p>
    <w:p w14:paraId="0EADF1E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б) 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7510C61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14:paraId="67F54C1D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4.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14:paraId="6015441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0AE9D69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4" w:name="_Toc110269024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  <w:bookmarkEnd w:id="4"/>
    </w:p>
    <w:p w14:paraId="5AFF66D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04F4C2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5" w:name="_Toc110269025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  <w:bookmarkEnd w:id="5"/>
    </w:p>
    <w:p w14:paraId="3C99B2E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66" w:right="2"/>
        <w:contextualSpacing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9546245">
      <w:pPr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Наименование муниципальной услуги – «Выдача разрешений на право вырубки зеленых насаждений».</w:t>
      </w:r>
    </w:p>
    <w:p w14:paraId="783686D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Муниципальная услуга носит заявительный порядок обращения.</w:t>
      </w:r>
    </w:p>
    <w:p w14:paraId="691CBE3D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4C9ADD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6" w:name="_Toc110269026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Наименование органа, предоставляющего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муниципальную услугу</w:t>
      </w:r>
      <w:bookmarkEnd w:id="6"/>
    </w:p>
    <w:p w14:paraId="0B7C85D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4769F215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7.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Муниципальная услуга «Выдача разрешений на право вырубки зеленых насаждений»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предоставляется Администрацией муниципального образования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>Воздвиженский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сельсовет Асекеевского района Оренбургской области.</w:t>
      </w:r>
    </w:p>
    <w:p w14:paraId="05D5EFD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8.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При подаче заявления на оказание муниципальной услуги в МФЦ, должностные лица, осуществляющие прием документов, имеют возможность принятия решения об отказе в приеме запроса и документов и (или) информации, необходимых для предоставления государственной услуги. </w:t>
      </w:r>
    </w:p>
    <w:p w14:paraId="148413D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9.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vozdviz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selsovet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.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en-US"/>
        </w:rPr>
        <w:t>ru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, в Реестре государственных (муниципальных) услуг (функций) Оренбургской области (далее - Реестр), а также в электронной форме через федеральную государственную информационную систему «Единый портал государственных и муниципальных услуг (функций)» (далее – Портал).</w:t>
      </w:r>
    </w:p>
    <w:p w14:paraId="26CF867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10.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Справочная информация о местонахождении, графике работы, контактных телефонах МФЦ (при наличии соглашения о взаимодействии), органов местного самоуправления,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14:paraId="779E31E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06FE4BD">
      <w:pPr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7" w:name="_Toc110269027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Результат предоставления муниципальной услуги</w:t>
      </w:r>
      <w:bookmarkEnd w:id="7"/>
    </w:p>
    <w:p w14:paraId="5315C81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12F27F18">
      <w:pPr>
        <w:widowControl w:val="0"/>
        <w:tabs>
          <w:tab w:val="left" w:pos="148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11.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Результатом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муниципальной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 является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разрешение на право вырубки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зеленых насаждений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либо решение об отказе в выдаче разрешения.</w:t>
      </w:r>
    </w:p>
    <w:p w14:paraId="6C631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Разрешение на право вырубки зеленых насаждений оформляется по форме согласно Приложению №2 к настоящему Административному регламенту.</w:t>
      </w:r>
    </w:p>
    <w:p w14:paraId="16C8E0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принятия решения об отказе в предоставлении услуги указываются основания для отказа, информация, необходимая для устранения причин отказа в предоставлении услуги, а также иная дополнительная информация при наличии.</w:t>
      </w:r>
    </w:p>
    <w:p w14:paraId="14433DC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в виде реестровой записи отсутствует. </w:t>
      </w:r>
    </w:p>
    <w:p w14:paraId="13F685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предоставления муниципальной услуги в электронном виде используется государственная информационная система: ПГС (Платформа государственных сервисов).</w:t>
      </w:r>
    </w:p>
    <w:p w14:paraId="293251F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bookmarkStart w:id="8" w:name="_Toc11026902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Способы получения результата предоставления муниципальной услуги, в которых фиксируются факт получения заявителем результата предоставления муниципальной услуги:</w:t>
      </w:r>
    </w:p>
    <w:p w14:paraId="1A17AD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через МФЦ;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 w14:paraId="077F24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в электронной форме с использованием Портала;</w:t>
      </w:r>
    </w:p>
    <w:p w14:paraId="7086A4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Заявителю в качестве результата предоставления муниципальной услуги обеспечивается по его выбору возможность получения: </w:t>
      </w:r>
    </w:p>
    <w:p w14:paraId="493D8CB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электронного документа, подписанного уполномоченным должностным лицом                                          с использованием усиленной квалифицированной электронной подписи (далее – ЭП) (посредством Портала);</w:t>
      </w:r>
    </w:p>
    <w:p w14:paraId="3FBEAF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документа на бумажном носителе, подтверждающего содержание электронного документа в МФЦ (при наличии соглашения о взаимодействии).</w:t>
      </w:r>
    </w:p>
    <w:p w14:paraId="40EB1C6C">
      <w:pPr>
        <w:widowControl w:val="0"/>
        <w:tabs>
          <w:tab w:val="left" w:pos="1486"/>
          <w:tab w:val="left" w:pos="1034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16.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166BB50B">
      <w:pPr>
        <w:widowControl w:val="0"/>
        <w:tabs>
          <w:tab w:val="left" w:pos="1486"/>
          <w:tab w:val="left" w:pos="1034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223D77D0">
      <w:pPr>
        <w:widowControl w:val="0"/>
        <w:tabs>
          <w:tab w:val="left" w:pos="1486"/>
          <w:tab w:val="left" w:pos="1034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  <w:t xml:space="preserve">Срок предоставления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  <w:t>униципальной услуги</w:t>
      </w:r>
      <w:bookmarkEnd w:id="8"/>
    </w:p>
    <w:p w14:paraId="40226224">
      <w:pPr>
        <w:widowControl w:val="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069" w:right="2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33E78DD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17.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Срок предоставления муниципальной услуги, в том числе с использованием Портала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не может превышать 17 рабочих дней с даты регистрации заявления в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МФЦ либо на Портале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.</w:t>
      </w:r>
    </w:p>
    <w:p w14:paraId="4EF592E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18.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Срок выдачи (направления) документов, являющихся результатом предоставления муниципальной услуги - не позднее срока, установленного </w:t>
      </w:r>
      <w:r>
        <w:rPr>
          <w:rFonts w:ascii="Times New Roman" w:hAnsi="Times New Roman" w:eastAsia="Calibri" w:cs="Times New Roman"/>
          <w:sz w:val="24"/>
          <w:szCs w:val="24"/>
          <w:lang w:val="zh-CN" w:eastAsia="zh-CN"/>
        </w:rPr>
        <w:t xml:space="preserve">пунктом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>17 настоящего Административного регламента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.</w:t>
      </w:r>
    </w:p>
    <w:p w14:paraId="5FFB4405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19.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14:paraId="46FAF470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729F340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9" w:name="_Toc110269029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Правовые основания для предоставления муниципальной услуги</w:t>
      </w:r>
      <w:bookmarkEnd w:id="9"/>
    </w:p>
    <w:p w14:paraId="1FA4395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2D04165C">
      <w:pPr>
        <w:widowControl w:val="0"/>
        <w:tabs>
          <w:tab w:val="left" w:pos="1346"/>
          <w:tab w:val="left" w:pos="1959"/>
          <w:tab w:val="left" w:pos="4024"/>
          <w:tab w:val="left" w:pos="5615"/>
          <w:tab w:val="left" w:pos="7125"/>
          <w:tab w:val="left" w:pos="7690"/>
          <w:tab w:val="left" w:pos="7884"/>
          <w:tab w:val="left" w:pos="8375"/>
          <w:tab w:val="left" w:pos="930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20.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Перечень нормативных правовых актов, регулирующих предоставление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работников, размещены на официальном </w:t>
      </w:r>
      <w:r>
        <w:rPr>
          <w:rFonts w:ascii="Times New Roman" w:hAnsi="Times New Roman" w:eastAsia="Times New Roman" w:cs="Times New Roman"/>
          <w:sz w:val="24"/>
          <w:lang w:val="zh-CN" w:eastAsia="zh-CN"/>
        </w:rPr>
        <w:t xml:space="preserve">сайте органа местного самоуправления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vozdviz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selsovet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.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en-US"/>
        </w:rPr>
        <w:t>ru</w:t>
      </w:r>
      <w:r>
        <w:rPr>
          <w:rFonts w:ascii="Times New Roman" w:hAnsi="Times New Roman" w:eastAsia="Times New Roman" w:cs="Times New Roman"/>
          <w:sz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 сети «Интернет» и на Портале.</w:t>
      </w:r>
    </w:p>
    <w:p w14:paraId="7A7B0203">
      <w:pPr>
        <w:widowControl w:val="0"/>
        <w:tabs>
          <w:tab w:val="left" w:pos="1346"/>
          <w:tab w:val="left" w:pos="1959"/>
          <w:tab w:val="left" w:pos="4024"/>
          <w:tab w:val="left" w:pos="5615"/>
          <w:tab w:val="left" w:pos="7125"/>
          <w:tab w:val="left" w:pos="7690"/>
          <w:tab w:val="left" w:pos="7884"/>
          <w:tab w:val="left" w:pos="8375"/>
          <w:tab w:val="left" w:pos="930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583D85F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10" w:name="_Toc110269030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Исчерпывающий перечень документов, необходимых для предоставления муниципальной услуги</w:t>
      </w:r>
      <w:bookmarkEnd w:id="10"/>
    </w:p>
    <w:p w14:paraId="02020A6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AAC084D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11" w:name="_Toc110269031"/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21.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способов:</w:t>
      </w:r>
    </w:p>
    <w:p w14:paraId="745F067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67" w:right="2"/>
        <w:jc w:val="both"/>
        <w:outlineLvl w:val="2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1) в электронной форме с использованием Портала;  </w:t>
      </w:r>
    </w:p>
    <w:p w14:paraId="79D3778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2) через МФЦ (при наличии соглашения о взаимодействии)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по форме, приведенной в приложении № 1 к настоящему Административному регламенту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3C324B85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22.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Заявление должно содержать сведения, позволяющие идентифицировать заявителя (представителя заявителя):  </w:t>
      </w:r>
    </w:p>
    <w:p w14:paraId="2EBFF31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а) для юридических лиц - полное наименования организации и организационно-правовой формы юридического лица), фамилия, имя, отчество (при наличии) руководителя или иного уполномоченного лица, документ, удостоверяющий личность, сведения о государственной регистрации юридического лица, контактная информация, позволяющая связаться с заявителем (далее – контактная информация);</w:t>
      </w:r>
    </w:p>
    <w:p w14:paraId="7E735E7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б) для индивидуальных предпринимателей - фамилия, имя, отчество (при наличии) физического лица, зарегистрированного в качестве индивидуального предпринимателя, документ, удостоверяющий личность, сведения о государственной регистрации индивидуального предпринимателя, контактная информация;          </w:t>
      </w:r>
    </w:p>
    <w:p w14:paraId="0C4AEBB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в) для физических лиц - фамилия, имя, отчество (при наличии), номер основного документа, удостоверяющего личность, сведения о дате выдачи указанного документа и выдавшем его органе, дата и место рождения, идентификационный номер налогоплательщика (при наличии), адрес регистрации по месту жительства и (или) по месту пребывания, контактная информация.</w:t>
      </w:r>
    </w:p>
    <w:p w14:paraId="0B233CA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10"/>
        <w:jc w:val="both"/>
        <w:outlineLvl w:val="2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23.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 случае подачи заявления о предоставлении муниципальной услуги через Портал заявителю необходимо пройти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bookmarkEnd w:id="11"/>
    <w:p w14:paraId="414A84BB">
      <w:pPr>
        <w:widowControl w:val="0"/>
        <w:tabs>
          <w:tab w:val="left" w:pos="1711"/>
          <w:tab w:val="left" w:pos="1801"/>
          <w:tab w:val="left" w:pos="2344"/>
          <w:tab w:val="left" w:pos="2486"/>
          <w:tab w:val="left" w:pos="2657"/>
          <w:tab w:val="left" w:pos="3021"/>
          <w:tab w:val="left" w:pos="3200"/>
          <w:tab w:val="left" w:pos="3993"/>
          <w:tab w:val="left" w:pos="4453"/>
          <w:tab w:val="left" w:pos="4696"/>
          <w:tab w:val="left" w:pos="4964"/>
          <w:tab w:val="left" w:pos="5251"/>
          <w:tab w:val="left" w:pos="6595"/>
          <w:tab w:val="left" w:pos="6725"/>
          <w:tab w:val="left" w:pos="7126"/>
          <w:tab w:val="left" w:pos="7510"/>
          <w:tab w:val="left" w:pos="8157"/>
          <w:tab w:val="left" w:pos="8374"/>
          <w:tab w:val="left" w:pos="8896"/>
          <w:tab w:val="left" w:pos="904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Заявление направляется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аявителем или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редставителем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заявителя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вместе с прикрепленными электронными документами, указанными в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пункте 26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настоящего Административного регламента. Заявление подписывается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аявителем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или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редставителем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заявителя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, уполномоченным на подписание такого Заявления,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усиленной квалифицированной электронной подписью (далее – УКЭП)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от 06.04.2011 № 63-ФЗ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«Об электронной подписи»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(далее – Федеральный закон №63-ФЗ)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от 25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.01.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2013 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х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постановлением Правительства Российской Федерации от 25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.06.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2012 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634 «О видах электронной подписи, использование которых допускается при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обращении за получением государственных и муниципальных услуг»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</w:p>
    <w:p w14:paraId="704C0563">
      <w:pPr>
        <w:widowControl w:val="0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24.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 случае подачи заявления о предоставлении муниципальной услуги через МФЦ Заявитель или Представитель заявителя представляет заявление о предоставлении муниципальной услуги по форме, приведенной в приложении №1 к настоящему Административному регламенту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на бумажном носителе посредством личного обращения в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МФЦ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в соответствии с соглашением о взаимодействии между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МФЦ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У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полномоченным органом, заключенным в соответствии с постановлением Правительства Российской Федерации от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27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.09.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2011 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797 «О взаимодействии между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МФЦ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6E17CD5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25.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787B77D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 целях предоставления муниципальной услуги Заявителю или Представителю заявителя обеспечивается в МФЦ доступ к Единому порталу, в соответствии с постановлением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4D02C74D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26.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Документы, прилагаемые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аявителем к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аявлению,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представляемые в электронной форме, направляются в следующих форматах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:</w:t>
      </w:r>
    </w:p>
    <w:p w14:paraId="74EFD248">
      <w:pPr>
        <w:widowControl w:val="0"/>
        <w:tabs>
          <w:tab w:val="left" w:pos="1346"/>
          <w:tab w:val="left" w:pos="4696"/>
          <w:tab w:val="left" w:pos="6385"/>
          <w:tab w:val="left" w:pos="6877"/>
          <w:tab w:val="left" w:pos="8502"/>
          <w:tab w:val="left" w:pos="899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1</w:t>
      </w:r>
      <w:r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  <w:t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  <w:t>xml – 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533A4CEA">
      <w:pPr>
        <w:widowControl w:val="0"/>
        <w:autoSpaceDE w:val="0"/>
        <w:autoSpaceDN w:val="0"/>
        <w:adjustRightInd w:val="0"/>
        <w:spacing w:after="0" w:line="20" w:lineRule="atLeast"/>
        <w:ind w:right="2" w:firstLine="567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2</w:t>
      </w:r>
      <w:r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  <w:t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  <w:t>doc, docx, odt – для документов с текстовым содержанием, не включающим формулы;</w:t>
      </w:r>
    </w:p>
    <w:p w14:paraId="331F37AB">
      <w:pPr>
        <w:widowControl w:val="0"/>
        <w:autoSpaceDE w:val="0"/>
        <w:autoSpaceDN w:val="0"/>
        <w:adjustRightInd w:val="0"/>
        <w:spacing w:after="0" w:line="20" w:lineRule="atLeast"/>
        <w:ind w:right="2" w:firstLine="567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3) pdf, jpg, jpeg,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png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bmp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tiff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 – 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4109BA8A">
      <w:pPr>
        <w:widowControl w:val="0"/>
        <w:autoSpaceDE w:val="0"/>
        <w:autoSpaceDN w:val="0"/>
        <w:adjustRightInd w:val="0"/>
        <w:spacing w:after="0" w:line="20" w:lineRule="atLeast"/>
        <w:ind w:right="2" w:firstLine="567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4) 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zip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rar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 – для сжатых документов в один файл;</w:t>
      </w:r>
    </w:p>
    <w:p w14:paraId="4B96FD1C">
      <w:pPr>
        <w:widowControl w:val="0"/>
        <w:autoSpaceDE w:val="0"/>
        <w:autoSpaceDN w:val="0"/>
        <w:adjustRightInd w:val="0"/>
        <w:spacing w:after="0" w:line="20" w:lineRule="atLeast"/>
        <w:ind w:right="2" w:firstLine="567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5) 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sig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 – для открепленной усиленной квалифицированной электронной подписи.</w:t>
      </w:r>
    </w:p>
    <w:p w14:paraId="7F6D8587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27.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В случае если оригиналы документов, прилагаемых к Заявлению, выданы и подписаны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У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429DDF0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«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черно-белый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(при отсутствии в документе графических изображений 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(или) цветного текста);</w:t>
      </w:r>
    </w:p>
    <w:p w14:paraId="76E66410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«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оттенки серого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2A1076C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3) «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цветной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или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режим полной цветопередачи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(при наличии в документе цветных графических изображений либо цветного текста).</w:t>
      </w:r>
    </w:p>
    <w:p w14:paraId="6D47EA0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14:paraId="17FF6AED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8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bookmarkStart w:id="12" w:name="_Toc110269032"/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28.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Документы, прилагаемые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аявителем к Заявлению,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направленные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в электронной форме, должны обеспечивать возможность идентифицировать документ и количество листов в документе.</w:t>
      </w:r>
      <w:bookmarkEnd w:id="12"/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</w:p>
    <w:p w14:paraId="7BD0A356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8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bookmarkStart w:id="13" w:name="_Toc110269033"/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29.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Исчерпывающий перечень документов, необходимых для предоставления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муниципальной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подлежащих представлению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аявителем самостоятельно:</w:t>
      </w:r>
      <w:bookmarkEnd w:id="13"/>
    </w:p>
    <w:p w14:paraId="55790885">
      <w:pPr>
        <w:widowControl w:val="0"/>
        <w:tabs>
          <w:tab w:val="left" w:pos="1335"/>
          <w:tab w:val="left" w:pos="1521"/>
          <w:tab w:val="left" w:pos="1675"/>
          <w:tab w:val="left" w:pos="2019"/>
          <w:tab w:val="left" w:pos="2615"/>
          <w:tab w:val="left" w:pos="3394"/>
          <w:tab w:val="left" w:pos="3966"/>
          <w:tab w:val="left" w:pos="4363"/>
          <w:tab w:val="left" w:pos="4455"/>
          <w:tab w:val="left" w:pos="6087"/>
          <w:tab w:val="left" w:pos="6485"/>
          <w:tab w:val="left" w:pos="7301"/>
          <w:tab w:val="left" w:pos="7527"/>
          <w:tab w:val="left" w:pos="8065"/>
          <w:tab w:val="left" w:pos="925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Заявление о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предоставлении муниципальной услуги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. В случае представления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Заявителем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Заявления в электронной форме посредством Единого портала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6.3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настоящего Административного регламента указанное Заявление заполняется путем внесения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соответствующих сведений в интерактивную форму на Едином портале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, без необходимости предоставления в иной форме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;</w:t>
      </w:r>
    </w:p>
    <w:p w14:paraId="1332709D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документ, удостоверяющ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ий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личность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аявителя или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редставителя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аявителя (предоставляется в случае личного обращения в МФЦ). </w:t>
      </w:r>
      <w:r>
        <w:rPr>
          <w:rFonts w:ascii="Times New Roman" w:hAnsi="Times New Roman" w:eastAsia="Times New Roman" w:cs="Times New Roman"/>
          <w:iCs/>
          <w:sz w:val="24"/>
          <w:szCs w:val="24"/>
          <w:lang w:val="zh-CN" w:eastAsia="zh-CN"/>
        </w:rPr>
        <w:t xml:space="preserve">В случае направления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iCs/>
          <w:sz w:val="24"/>
          <w:szCs w:val="24"/>
          <w:lang w:val="zh-CN" w:eastAsia="zh-CN"/>
        </w:rPr>
        <w:t>аявления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val="zh-CN" w:eastAsia="zh-CN"/>
        </w:rPr>
        <w:t xml:space="preserve">посредством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Единого портала,</w:t>
      </w:r>
      <w:r>
        <w:rPr>
          <w:rFonts w:ascii="Times New Roman" w:hAnsi="Times New Roman" w:eastAsia="Times New Roman" w:cs="Times New Roman"/>
          <w:iCs/>
          <w:sz w:val="24"/>
          <w:szCs w:val="24"/>
          <w:lang w:val="zh-CN" w:eastAsia="zh-CN"/>
        </w:rPr>
        <w:t xml:space="preserve"> сведения из документа, удостоверяющего личность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iCs/>
          <w:sz w:val="24"/>
          <w:szCs w:val="24"/>
          <w:lang w:val="zh-CN" w:eastAsia="zh-CN"/>
        </w:rPr>
        <w:t xml:space="preserve">аявителя,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iCs/>
          <w:sz w:val="24"/>
          <w:szCs w:val="24"/>
          <w:lang w:val="zh-CN" w:eastAsia="zh-CN"/>
        </w:rPr>
        <w:t>редставителя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 xml:space="preserve"> заявителя</w:t>
      </w:r>
      <w:r>
        <w:rPr>
          <w:rFonts w:ascii="Times New Roman" w:hAnsi="Times New Roman" w:eastAsia="Times New Roman" w:cs="Times New Roman"/>
          <w:iCs/>
          <w:sz w:val="24"/>
          <w:szCs w:val="24"/>
          <w:lang w:val="zh-CN" w:eastAsia="zh-CN"/>
        </w:rPr>
        <w:t xml:space="preserve">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 xml:space="preserve"> (далее – СМЭВ)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;</w:t>
      </w:r>
    </w:p>
    <w:p w14:paraId="05B33963">
      <w:pPr>
        <w:widowControl w:val="0"/>
        <w:tabs>
          <w:tab w:val="left" w:pos="1905"/>
          <w:tab w:val="left" w:pos="2325"/>
          <w:tab w:val="left" w:pos="3086"/>
          <w:tab w:val="left" w:pos="3868"/>
          <w:tab w:val="left" w:pos="4775"/>
          <w:tab w:val="left" w:pos="5039"/>
          <w:tab w:val="left" w:pos="6466"/>
          <w:tab w:val="left" w:pos="6520"/>
          <w:tab w:val="left" w:pos="6578"/>
          <w:tab w:val="left" w:pos="6972"/>
          <w:tab w:val="left" w:pos="8365"/>
          <w:tab w:val="left" w:pos="8534"/>
          <w:tab w:val="left" w:pos="8587"/>
          <w:tab w:val="left" w:pos="983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документ, подтверждающий полномочия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редставителя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аявителя действовать от имени Заявителя (в случае обращения за предоставлением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муниципальной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услуги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редставителя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аявителя). При обращении посредством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Единого портала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указанный документ, выданный организацией, удостоверяется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УКЭП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правомочного должностного лица организации, а документ, выданный физическим лицом, -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УКЭП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нотариуса с приложением файла открепленной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УКЭП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в формате sig;</w:t>
      </w:r>
    </w:p>
    <w:p w14:paraId="568C6FAA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дендроплан или схема с описанием места положения дерева (с указанием ближайшего адресного ориентира, а также информации об основаниях для его вырубки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;</w:t>
      </w:r>
    </w:p>
    <w:p w14:paraId="70A6C8BB">
      <w:pPr>
        <w:widowControl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5) 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</w:t>
      </w:r>
    </w:p>
    <w:p w14:paraId="2139F820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</w:r>
    </w:p>
    <w:p w14:paraId="5FFB2078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насаждений);</w:t>
      </w:r>
    </w:p>
    <w:p w14:paraId="4849E7C9">
      <w:pPr>
        <w:tabs>
          <w:tab w:val="left" w:pos="993"/>
        </w:tabs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адание на выполнение инженерных изысканий (в случае проведения инженерно-геологических изысканий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</w:p>
    <w:p w14:paraId="2E74116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4" w:name="_Toc110269034"/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30.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</w:t>
      </w:r>
      <w:bookmarkEnd w:id="1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запрашиваются Уполномоченным органом в порядке межведомственного информационного взаимодействия (в том числе с использованием СМЭВ и подключаемых к ней региональных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66C58EF6">
      <w:pPr>
        <w:widowControl w:val="0"/>
        <w:tabs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 сведения из Единого государственного реестра юридических лиц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(при обращении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аявителя, являющегося юридическим лицом)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</w:t>
      </w:r>
    </w:p>
    <w:p w14:paraId="60296CDE">
      <w:pPr>
        <w:widowControl w:val="0"/>
        <w:tabs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сведения из Единого государственного реестра индивидуальных предпринимателей (при обращении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аявителя, являющегося индивидуальным предпринимателем);</w:t>
      </w:r>
    </w:p>
    <w:p w14:paraId="37B0C21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 сведения из Единого государственного реестра недвижимости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</w:t>
      </w:r>
    </w:p>
    <w:p w14:paraId="46D29BA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а)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об объекте недвижимости; </w:t>
      </w:r>
    </w:p>
    <w:p w14:paraId="63C5B5CD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об основных характеристиках и зарегистрированных правах на объект недвижимости.</w:t>
      </w:r>
    </w:p>
    <w:p w14:paraId="48663CB5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4)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  <w:t>предписание надзорного органа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;</w:t>
      </w:r>
    </w:p>
    <w:p w14:paraId="68AA3FC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  <w:t>5) разрешение на размещение объекта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;</w:t>
      </w:r>
    </w:p>
    <w:p w14:paraId="4B88825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  <w:t>6) разрешение на право проведения земляных работ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;</w:t>
      </w:r>
    </w:p>
    <w:p w14:paraId="2E8EEF01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 схема движения транспорта и пешеходов, в случае обращения за получением разрешения на вырубку зеленых насаждений, проводимой на проезжей части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;</w:t>
      </w:r>
    </w:p>
    <w:p w14:paraId="45B59CA7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8)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р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азрешение на строительство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</w:p>
    <w:p w14:paraId="77BE0ED2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EF93B06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</w:pPr>
      <w:bookmarkStart w:id="15" w:name="_Toc110269035"/>
      <w:r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  <w:t>Исчерпывающий перечень оснований отказа в приеме документов</w:t>
      </w:r>
      <w:bookmarkEnd w:id="15"/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, необходимых для предоставления муниципальной услуги</w:t>
      </w:r>
    </w:p>
    <w:p w14:paraId="2EBF974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0EF8909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31.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</w:t>
      </w:r>
      <w:r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  <w:t>аявление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  <w:t xml:space="preserve">подано в орган государственной власти, орган местного самоуправления или организацию, в полномочия которых не входит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предоставление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муниципальной </w:t>
      </w:r>
      <w:r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  <w:t>услуги;</w:t>
      </w:r>
    </w:p>
    <w:p w14:paraId="31220A75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32.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Представление неполного комплекта документов, необходимых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муниципальной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услуги;</w:t>
      </w:r>
    </w:p>
    <w:p w14:paraId="51648CC3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33.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Решение об отказе в приеме документов, указанных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29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настоящего Административного регламента, оформляется по форме согласно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риложению 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3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к настоящему Административному регламенту.</w:t>
      </w:r>
    </w:p>
    <w:p w14:paraId="62DEF2FF">
      <w:pPr>
        <w:widowControl w:val="0"/>
        <w:tabs>
          <w:tab w:val="left" w:pos="1486"/>
          <w:tab w:val="left" w:pos="2188"/>
          <w:tab w:val="left" w:pos="3745"/>
          <w:tab w:val="left" w:pos="4100"/>
          <w:tab w:val="left" w:pos="5532"/>
          <w:tab w:val="left" w:pos="5895"/>
          <w:tab w:val="left" w:pos="6970"/>
          <w:tab w:val="left" w:pos="958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Решение об отказе в приеме документов, указанных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29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настоящего Административного регламента, направляется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аявителю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одним из способов:</w:t>
      </w:r>
    </w:p>
    <w:p w14:paraId="54BC109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1) при предоставлении муниципальной услуги в электронной форме через Портал - в форме электронного документа не позднее 1 рабочего дня, следующего за днем регистрации такого Заявления. В данном случае документы готовятся в формате pdf,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2E19492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2) при предоставлении муниципальной услуги через МФЦ по месту представления заявления (при наличии соглашения о взаимодействии) в день личного обращения за получением указанного решения в МФЦ.</w:t>
      </w:r>
    </w:p>
    <w:p w14:paraId="6B9D9AF3">
      <w:pPr>
        <w:widowControl w:val="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Отказ в приеме документов, указанных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29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настоящего Административного регламента, не препятствует повторному обращению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 в Уполномоченный орган.</w:t>
      </w:r>
    </w:p>
    <w:p w14:paraId="799740C9">
      <w:pPr>
        <w:widowControl w:val="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CE5CAD9">
      <w:pPr>
        <w:widowControl w:val="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1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bookmarkStart w:id="16" w:name="_Toc110269036"/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6"/>
    </w:p>
    <w:p w14:paraId="14882934">
      <w:pPr>
        <w:widowControl w:val="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066" w:right="2"/>
        <w:outlineLvl w:val="1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A6CB73E">
      <w:pPr>
        <w:widowControl w:val="0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34.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Основания для приостановления предоставления муниципальной услуги отсутствуют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.</w:t>
      </w:r>
    </w:p>
    <w:p w14:paraId="10864E19">
      <w:pPr>
        <w:widowControl w:val="0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35.      Основания для отказа в предоставлении муниципальной услуги:</w:t>
      </w:r>
    </w:p>
    <w:p w14:paraId="4CFB68A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Представленные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аявителем документы утратили силу на момент обращения за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предоставлением муниципальной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услугой;</w:t>
      </w:r>
    </w:p>
    <w:p w14:paraId="78355D15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Представленные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D9A3D0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Представленные в электронной форме д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муниципальной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услуги;</w:t>
      </w:r>
    </w:p>
    <w:p w14:paraId="500193F0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еполное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или некорректное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заполнение полей в форме Заявления, в том числе в интерактивной форме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аявления на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Едином портале</w:t>
      </w:r>
      <w:r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  <w:t>;</w:t>
      </w:r>
    </w:p>
    <w:p w14:paraId="3CD99E8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одача запроса о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муниципальной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услуги и документов, необходимых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муниципальной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услуги, в электронной форме с нарушением установленных требований;</w:t>
      </w:r>
    </w:p>
    <w:p w14:paraId="2BC557A0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есоблюдение установленных статьей 11 Федерального закона 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6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3-ФЗ условий признания действительности,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УКЭП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.</w:t>
      </w:r>
    </w:p>
    <w:p w14:paraId="49E5749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Заявление и документы, необходимые для предоставления услуги, поданы в электронной форме в форматах, не предусмотренных Административным регламентом, либо нарушены требования к сканированию представляемых документов.</w:t>
      </w:r>
    </w:p>
    <w:p w14:paraId="1F0184B6">
      <w:pPr>
        <w:widowControl w:val="0"/>
        <w:tabs>
          <w:tab w:val="left" w:pos="567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3C50209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ru-RU"/>
        </w:rPr>
      </w:pPr>
    </w:p>
    <w:p w14:paraId="419CF2B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1"/>
        <w:rPr>
          <w:rFonts w:ascii="Times New Roman" w:hAnsi="Times New Roman" w:eastAsia="Times New Roman" w:cs="Times New Roman"/>
          <w:b/>
          <w:color w:val="auto"/>
          <w:szCs w:val="24"/>
          <w:lang w:eastAsia="ru-RU"/>
        </w:rPr>
      </w:pPr>
      <w:bookmarkStart w:id="17" w:name="_Toc110269037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5"/>
          <w:shd w:val="clear" w:color="auto" w:fill="FFFFFF"/>
          <w:lang w:eastAsia="ru-RU"/>
        </w:rPr>
        <w:t>Размер платы, взимаемой с заявителя при пр</w:t>
      </w:r>
      <w:bookmarkStart w:id="50" w:name="_GoBack"/>
      <w:bookmarkEnd w:id="50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5"/>
          <w:shd w:val="clear" w:color="auto" w:fill="FFFFFF"/>
          <w:lang w:eastAsia="ru-RU"/>
        </w:rPr>
        <w:t>едоставлении муниципальной услуги, и способы ее взимания</w:t>
      </w:r>
      <w:r>
        <w:rPr>
          <w:rFonts w:ascii="Times New Roman" w:hAnsi="Times New Roman" w:eastAsia="Times New Roman" w:cs="Times New Roman"/>
          <w:b/>
          <w:bCs/>
          <w:color w:val="auto"/>
          <w:szCs w:val="24"/>
          <w:lang w:eastAsia="ru-RU"/>
        </w:rPr>
        <w:t xml:space="preserve"> </w:t>
      </w:r>
      <w:bookmarkEnd w:id="17"/>
    </w:p>
    <w:p w14:paraId="74C0A7C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zh-CN" w:eastAsia="zh-CN"/>
        </w:rPr>
      </w:pPr>
    </w:p>
    <w:p w14:paraId="022F435D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36.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Предоставление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муниципальной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услуги осуществляется без взимания платы. </w:t>
      </w:r>
    </w:p>
    <w:p w14:paraId="4946B7B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37.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В случае вырубки зеленых насаждений в целях, указанных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1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настоящего Административного регламента, подлежащих компенсации,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аявителю выставляется счет на оплату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zh-CN" w:eastAsia="zh-CN"/>
        </w:rPr>
        <w:t>компенсационной стоимости за вырубку зеленых насаждений</w:t>
      </w:r>
      <w:r>
        <w:rPr>
          <w:rFonts w:ascii="Times New Roman" w:hAnsi="Times New Roman" w:eastAsia="Times New Roman" w:cs="Times New Roman"/>
          <w:color w:val="0B1F33"/>
          <w:sz w:val="24"/>
          <w:szCs w:val="24"/>
          <w:lang w:eastAsia="zh-CN"/>
        </w:rPr>
        <w:t>.</w:t>
      </w:r>
    </w:p>
    <w:p w14:paraId="5A67C98D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38.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ведения о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размере компенсационной стоимости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размещ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аются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на официальном </w:t>
      </w:r>
      <w:r>
        <w:rPr>
          <w:rFonts w:ascii="Times New Roman" w:hAnsi="Times New Roman" w:eastAsia="Times New Roman" w:cs="Times New Roman"/>
          <w:sz w:val="24"/>
          <w:lang w:val="zh-CN" w:eastAsia="zh-CN"/>
        </w:rPr>
        <w:t xml:space="preserve">сайте органа местного самоуправления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vozdviz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selsovet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.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en-US"/>
        </w:rPr>
        <w:t>ru</w:t>
      </w:r>
      <w:r>
        <w:rPr>
          <w:rFonts w:hint="default" w:eastAsia="Calibri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zh-CN"/>
        </w:rPr>
        <w:t>и Портале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.</w:t>
      </w:r>
    </w:p>
    <w:p w14:paraId="51157EFC">
      <w:pPr>
        <w:widowControl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F5B7E5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18" w:name="_Toc110269038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bookmarkEnd w:id="18"/>
    </w:p>
    <w:p w14:paraId="086A269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1AF493EF">
      <w:pPr>
        <w:widowControl w:val="0"/>
        <w:tabs>
          <w:tab w:val="left" w:pos="1486"/>
          <w:tab w:val="left" w:pos="1861"/>
          <w:tab w:val="left" w:pos="2355"/>
          <w:tab w:val="left" w:pos="3527"/>
          <w:tab w:val="left" w:pos="4123"/>
          <w:tab w:val="left" w:pos="4269"/>
          <w:tab w:val="left" w:pos="5650"/>
          <w:tab w:val="left" w:pos="5985"/>
          <w:tab w:val="left" w:pos="7150"/>
          <w:tab w:val="left" w:pos="7491"/>
          <w:tab w:val="left" w:pos="7793"/>
          <w:tab w:val="left" w:pos="7868"/>
          <w:tab w:val="left" w:pos="8535"/>
          <w:tab w:val="left" w:pos="8817"/>
          <w:tab w:val="left" w:pos="9401"/>
          <w:tab w:val="left" w:pos="993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39.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Максимальный срок ожидания в очереди при подаче запроса о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униципальной услуги и при получении результата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униципальной услуги в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МФЦ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составляет не более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15 минут.</w:t>
      </w:r>
    </w:p>
    <w:p w14:paraId="475D60C1">
      <w:pPr>
        <w:widowControl w:val="0"/>
        <w:tabs>
          <w:tab w:val="left" w:pos="1486"/>
          <w:tab w:val="left" w:pos="1861"/>
          <w:tab w:val="left" w:pos="2355"/>
          <w:tab w:val="left" w:pos="3527"/>
          <w:tab w:val="left" w:pos="4123"/>
          <w:tab w:val="left" w:pos="4269"/>
          <w:tab w:val="left" w:pos="5650"/>
          <w:tab w:val="left" w:pos="5985"/>
          <w:tab w:val="left" w:pos="7150"/>
          <w:tab w:val="left" w:pos="7491"/>
          <w:tab w:val="left" w:pos="7793"/>
          <w:tab w:val="left" w:pos="7868"/>
          <w:tab w:val="left" w:pos="8535"/>
          <w:tab w:val="left" w:pos="8817"/>
          <w:tab w:val="left" w:pos="9401"/>
          <w:tab w:val="left" w:pos="993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40.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При направлении запроса в электронной форме с использованием Портала заявления принимаются в круглосуточном режиме, без очереди.</w:t>
      </w:r>
    </w:p>
    <w:p w14:paraId="7E5A9D4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26553090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19" w:name="_Toc110269039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  <w:bookmarkEnd w:id="19"/>
    </w:p>
    <w:p w14:paraId="45DB997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1F30A2F9">
      <w:pPr>
        <w:widowControl w:val="0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41.     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Регистрация Заявления, представленного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аявителем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указанными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21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настоящего Административного регламента способами в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У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полномоченный орган осуществляется не позднее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рабочего дня, следующего за днем его поступления.</w:t>
      </w:r>
    </w:p>
    <w:p w14:paraId="0B850C5E">
      <w:pPr>
        <w:widowControl w:val="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8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42.  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В случае представления Заявления в электронной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форме с использованием Портала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, вне рабочего времени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У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полномоченного органа либо в выходной, нерабочий праздничный день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днем получения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аявления считается первый рабочий день, следующий за днем представления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аявителем указанного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аявления.</w:t>
      </w:r>
    </w:p>
    <w:p w14:paraId="417840D0">
      <w:pPr>
        <w:widowControl w:val="0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43.  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14:paraId="2EF11DC0">
      <w:pPr>
        <w:widowControl w:val="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215"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13946FFA">
      <w:pPr>
        <w:widowControl w:val="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sz w:val="18"/>
          <w:szCs w:val="18"/>
          <w:lang w:eastAsia="zh-CN"/>
        </w:rPr>
      </w:pPr>
    </w:p>
    <w:p w14:paraId="7DBA4BE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20" w:name="_Toc11026904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</w:t>
      </w:r>
      <w:bookmarkEnd w:id="20"/>
    </w:p>
    <w:p w14:paraId="4C304F2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560" w:right="2"/>
        <w:jc w:val="center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B84398">
      <w:pPr>
        <w:widowControl w:val="0"/>
        <w:tabs>
          <w:tab w:val="left" w:pos="-284"/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44.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в МФЦ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, а также выдача результатов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958EAF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45.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 случае, если имеется возможность организации стоянки (парковки) возле здания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(строения),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 котором размещено помещение приема и выдачи документов, организовывается стоянка(парковка)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для личного автомобильного транспорта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аявителей. За пользование стоянкой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(парковкой)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аявителей плата не взимается.</w:t>
      </w:r>
    </w:p>
    <w:p w14:paraId="067D511A">
      <w:pPr>
        <w:widowControl w:val="0"/>
        <w:tabs>
          <w:tab w:val="left" w:pos="1176"/>
          <w:tab w:val="left" w:pos="4038"/>
          <w:tab w:val="left" w:pos="4431"/>
          <w:tab w:val="left" w:pos="753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46.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Для парковки специальных автотранспортных средств инвалидов на стоянке (парковке)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выделяется не менее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10%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мест (но не менее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3149E3C">
      <w:pPr>
        <w:widowControl w:val="0"/>
        <w:tabs>
          <w:tab w:val="left" w:pos="2593"/>
          <w:tab w:val="left" w:pos="2826"/>
          <w:tab w:val="left" w:pos="3911"/>
          <w:tab w:val="left" w:pos="4328"/>
          <w:tab w:val="left" w:pos="6299"/>
          <w:tab w:val="left" w:pos="8029"/>
          <w:tab w:val="left" w:pos="987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47.   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В целях обеспечения беспрепятственного доступа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аявителей, в том числе передвигающихся на инвалидных колясках, вход в здание и помещения, в которых предоставляется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униципальная услуга,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7D7B383">
      <w:pPr>
        <w:widowControl w:val="0"/>
        <w:tabs>
          <w:tab w:val="left" w:pos="2798"/>
          <w:tab w:val="left" w:pos="3608"/>
          <w:tab w:val="left" w:pos="3995"/>
          <w:tab w:val="left" w:pos="5052"/>
          <w:tab w:val="left" w:pos="7502"/>
          <w:tab w:val="left" w:pos="8551"/>
          <w:tab w:val="left" w:pos="969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Центральный вход в здание Уполномоченного органа должен быть оборудован информационной табличкой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(вывеской),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содержащей информацию:</w:t>
      </w:r>
    </w:p>
    <w:p w14:paraId="2572D94F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наименование;</w:t>
      </w:r>
    </w:p>
    <w:p w14:paraId="008DC080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местонахождение и юридический адрес; режим работы;</w:t>
      </w:r>
    </w:p>
    <w:p w14:paraId="3CD4F3E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график приема;</w:t>
      </w:r>
    </w:p>
    <w:p w14:paraId="77BB9D1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номера телефонов для справок.</w:t>
      </w:r>
    </w:p>
    <w:p w14:paraId="7B9B1C8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48.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Помещения, в которых предоставляется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униципальная услуга, должны соответствовать санитарно-эпидемиологическим правилам и нормативам.</w:t>
      </w:r>
    </w:p>
    <w:p w14:paraId="54B9F24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49.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Помещения, в которых предоставляется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униципальная услуга, оснащаются:</w:t>
      </w:r>
    </w:p>
    <w:p w14:paraId="41941E00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14:paraId="342AC22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туалетными комнатами для посетителей.</w:t>
      </w:r>
    </w:p>
    <w:p w14:paraId="586A4A13">
      <w:pPr>
        <w:widowControl w:val="0"/>
        <w:tabs>
          <w:tab w:val="left" w:pos="1529"/>
          <w:tab w:val="left" w:pos="2908"/>
          <w:tab w:val="left" w:pos="4442"/>
          <w:tab w:val="left" w:pos="612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50.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FBEC86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51.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289FC2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52.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Места для заполнения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аявлений оборудуются стульями, столами (стойками), бланками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аявлений, письменными принадлежностями.</w:t>
      </w:r>
    </w:p>
    <w:p w14:paraId="20445CCB">
      <w:pPr>
        <w:widowControl w:val="0"/>
        <w:tabs>
          <w:tab w:val="left" w:pos="1891"/>
          <w:tab w:val="left" w:pos="2980"/>
          <w:tab w:val="left" w:pos="4536"/>
          <w:tab w:val="left" w:pos="6328"/>
          <w:tab w:val="left" w:pos="886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53.  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Места приема Заявителей оборудуются информационными табличками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(вывесками)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 указанием:</w:t>
      </w:r>
    </w:p>
    <w:p w14:paraId="6571E1A0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номера кабинета и наименования отдела;</w:t>
      </w:r>
    </w:p>
    <w:p w14:paraId="7D76FCBF">
      <w:pPr>
        <w:widowControl w:val="0"/>
        <w:tabs>
          <w:tab w:val="left" w:pos="3055"/>
          <w:tab w:val="left" w:pos="3445"/>
          <w:tab w:val="left" w:pos="660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фамилии,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имени и отчества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(последнее–при наличии),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должности ответственного лица за прием документов;</w:t>
      </w:r>
    </w:p>
    <w:p w14:paraId="7D50C42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графика приема Заявителей.</w:t>
      </w:r>
    </w:p>
    <w:p w14:paraId="6EB18886">
      <w:pPr>
        <w:widowControl w:val="0"/>
        <w:tabs>
          <w:tab w:val="left" w:pos="1024"/>
          <w:tab w:val="left" w:pos="2192"/>
          <w:tab w:val="left" w:pos="2784"/>
          <w:tab w:val="left" w:pos="4665"/>
          <w:tab w:val="left" w:pos="4747"/>
          <w:tab w:val="left" w:pos="5649"/>
          <w:tab w:val="left" w:pos="6617"/>
          <w:tab w:val="left" w:pos="6970"/>
          <w:tab w:val="left" w:pos="8455"/>
          <w:tab w:val="left" w:pos="8965"/>
          <w:tab w:val="left" w:pos="1013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54.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 копирующим устройством.</w:t>
      </w:r>
    </w:p>
    <w:p w14:paraId="7D7FC181">
      <w:pPr>
        <w:widowControl w:val="0"/>
        <w:tabs>
          <w:tab w:val="left" w:pos="3541"/>
          <w:tab w:val="left" w:pos="3984"/>
          <w:tab w:val="left" w:pos="4934"/>
          <w:tab w:val="left" w:pos="7519"/>
          <w:tab w:val="left" w:pos="842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Лицо, ответственное за прием документов, должно иметь настольную табличку с указанием фамилии, имени, отчества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(последнее - при наличии) и должности.</w:t>
      </w:r>
    </w:p>
    <w:p w14:paraId="48999B2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55.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При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 инвалидам обеспечиваются:</w:t>
      </w:r>
    </w:p>
    <w:p w14:paraId="50683375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возможность беспрепятственного доступа к объекту (зданию, помещению), в котором предоставляется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униципальная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услуга;</w:t>
      </w:r>
    </w:p>
    <w:p w14:paraId="4D99FA3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униципальная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1A84A6E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сопровождение инвалидов, имеющих стойкие расстройства функции зрения и самостоятельного передвижения;</w:t>
      </w:r>
    </w:p>
    <w:p w14:paraId="47F1249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униципальная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услуга,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и к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услуге с учетом ограничений их жизнедеятельности;</w:t>
      </w:r>
    </w:p>
    <w:p w14:paraId="44BFC905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794548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допуск сурдопереводчика и тифлосурдопереводчика;</w:t>
      </w:r>
    </w:p>
    <w:p w14:paraId="07112612">
      <w:pPr>
        <w:widowControl w:val="0"/>
        <w:tabs>
          <w:tab w:val="left" w:pos="2070"/>
          <w:tab w:val="left" w:pos="3879"/>
          <w:tab w:val="left" w:pos="785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7)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допуск собаки-проводника при наличии документа, подтверждающего ее специальное обучение, на объекты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(здания, помещения), в которых предоставля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ется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униципальная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;</w:t>
      </w:r>
    </w:p>
    <w:p w14:paraId="03117B0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8)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2680446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018A7B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21" w:name="_Toc110269041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21"/>
    </w:p>
    <w:p w14:paraId="6E4FD00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4F4C79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56.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Основными показателями доступности предоставления муниципальной услуги являются:</w:t>
      </w:r>
    </w:p>
    <w:p w14:paraId="6AB0FE2D">
      <w:pPr>
        <w:widowControl w:val="0"/>
        <w:tabs>
          <w:tab w:val="left" w:pos="2129"/>
          <w:tab w:val="left" w:pos="2325"/>
          <w:tab w:val="left" w:pos="3225"/>
          <w:tab w:val="left" w:pos="3392"/>
          <w:tab w:val="left" w:pos="3602"/>
          <w:tab w:val="left" w:pos="4299"/>
          <w:tab w:val="left" w:pos="4958"/>
          <w:tab w:val="left" w:pos="5445"/>
          <w:tab w:val="left" w:pos="6697"/>
          <w:tab w:val="left" w:pos="7064"/>
          <w:tab w:val="left" w:pos="7431"/>
          <w:tab w:val="left" w:pos="7802"/>
          <w:tab w:val="left" w:pos="8139"/>
          <w:tab w:val="left" w:pos="9085"/>
          <w:tab w:val="left" w:pos="9125"/>
          <w:tab w:val="left" w:pos="948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наличие полной и понятной информации о порядке, сроках и ходе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 в сети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«Интернет»,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на Портале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;</w:t>
      </w:r>
    </w:p>
    <w:p w14:paraId="22C0A6C1">
      <w:pPr>
        <w:widowControl w:val="0"/>
        <w:tabs>
          <w:tab w:val="left" w:pos="2797"/>
          <w:tab w:val="left" w:pos="4375"/>
          <w:tab w:val="left" w:pos="5431"/>
          <w:tab w:val="left" w:pos="5864"/>
          <w:tab w:val="left" w:pos="6024"/>
          <w:tab w:val="left" w:pos="7331"/>
          <w:tab w:val="left" w:pos="7909"/>
          <w:tab w:val="left" w:pos="8364"/>
          <w:tab w:val="left" w:pos="864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возможность получения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аявителем уведомлений о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услуги с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постредством личного кабинета Заявителя на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Едином портале;</w:t>
      </w:r>
    </w:p>
    <w:p w14:paraId="73E35669">
      <w:pPr>
        <w:widowControl w:val="0"/>
        <w:tabs>
          <w:tab w:val="left" w:pos="3558"/>
          <w:tab w:val="left" w:pos="4247"/>
          <w:tab w:val="left" w:pos="5175"/>
          <w:tab w:val="left" w:pos="5549"/>
          <w:tab w:val="left" w:pos="773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возможность получения информации о ходе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услуги, в том числе с использованием информационно- коммуникационных технологий.</w:t>
      </w:r>
    </w:p>
    <w:p w14:paraId="1A8B5BB9">
      <w:pPr>
        <w:widowControl w:val="0"/>
        <w:tabs>
          <w:tab w:val="left" w:pos="3558"/>
          <w:tab w:val="left" w:pos="4247"/>
          <w:tab w:val="left" w:pos="5175"/>
          <w:tab w:val="left" w:pos="5549"/>
          <w:tab w:val="left" w:pos="773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 возможность получения муниципальной услуги в многофункциональном центре предоставления государственных и муниципальных услуг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</w:p>
    <w:p w14:paraId="0481E185">
      <w:pPr>
        <w:widowControl w:val="0"/>
        <w:tabs>
          <w:tab w:val="left" w:pos="148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10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57.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Основными показателями качества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 являются:</w:t>
      </w:r>
    </w:p>
    <w:p w14:paraId="293B760C">
      <w:pPr>
        <w:widowControl w:val="0"/>
        <w:tabs>
          <w:tab w:val="left" w:pos="2037"/>
          <w:tab w:val="left" w:pos="2541"/>
          <w:tab w:val="left" w:pos="4146"/>
          <w:tab w:val="left" w:pos="4635"/>
          <w:tab w:val="left" w:pos="869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своевременность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 в соответствии со стандартом ее предоставления, установленным настоящим Административным регламентом;</w:t>
      </w:r>
    </w:p>
    <w:p w14:paraId="20078DF5">
      <w:pPr>
        <w:widowControl w:val="0"/>
        <w:tabs>
          <w:tab w:val="left" w:pos="2309"/>
          <w:tab w:val="left" w:pos="2756"/>
          <w:tab w:val="left" w:pos="4412"/>
          <w:tab w:val="left" w:pos="5374"/>
          <w:tab w:val="left" w:pos="5785"/>
          <w:tab w:val="left" w:pos="6108"/>
          <w:tab w:val="left" w:pos="7977"/>
          <w:tab w:val="left" w:pos="8386"/>
          <w:tab w:val="left" w:pos="1014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услуги;</w:t>
      </w:r>
    </w:p>
    <w:p w14:paraId="5F8759F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отсутствие обоснованных жалоб на действия (бездействие)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сотрудников и их некорректное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невнимательное)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отношение к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аявителям;</w:t>
      </w:r>
    </w:p>
    <w:p w14:paraId="5724B68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отсутствие нарушений установленных сроков в процессе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услуги;</w:t>
      </w:r>
    </w:p>
    <w:p w14:paraId="51C71024">
      <w:pPr>
        <w:widowControl w:val="0"/>
        <w:tabs>
          <w:tab w:val="left" w:pos="2131"/>
          <w:tab w:val="left" w:pos="2538"/>
          <w:tab w:val="left" w:pos="3407"/>
          <w:tab w:val="left" w:pos="4859"/>
          <w:tab w:val="left" w:pos="6162"/>
          <w:tab w:val="left" w:pos="6715"/>
          <w:tab w:val="left" w:pos="821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услуги, по итогам рассмотрения, которых вынесены решения об удовлетворении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(частичном удовлетворении)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требований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аявителей.</w:t>
      </w:r>
    </w:p>
    <w:p w14:paraId="4E4DB90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5C8D312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14. 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val="zh-CN" w:eastAsia="zh-CN"/>
        </w:rPr>
        <w:t xml:space="preserve">ные требования к предоставлению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муниципальной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val="zh-CN" w:eastAsia="zh-CN"/>
        </w:rPr>
        <w:t xml:space="preserve"> услуги, в том числе учитывающие особенности предоставления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муниципальной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val="zh-CN" w:eastAsia="zh-CN"/>
        </w:rPr>
        <w:t xml:space="preserve"> услуг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val="zh-CN" w:eastAsia="zh-CN"/>
        </w:rPr>
        <w:t xml:space="preserve"> в многофункциональных центрах и особенности предоставления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муниципальной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val="zh-CN" w:eastAsia="zh-CN"/>
        </w:rPr>
        <w:t xml:space="preserve"> услуг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val="zh-CN" w:eastAsia="zh-CN"/>
        </w:rPr>
        <w:t xml:space="preserve"> в электронной форме</w:t>
      </w:r>
    </w:p>
    <w:p w14:paraId="09B69E80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1C80DC2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outlineLvl w:val="2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bookmarkStart w:id="22" w:name="_Toc110269043"/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58.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Перечень услуг, которые являются необходимыми и обязательными для предоставления муниципальной услуги, в том числе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 о документе (документах), выдаваемом (выдаваемых) организациями, участвующими в предоставлении муниципальной услуги</w:t>
      </w:r>
      <w:bookmarkEnd w:id="2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486A7EA6">
      <w:pPr>
        <w:widowControl w:val="0"/>
        <w:tabs>
          <w:tab w:val="left" w:pos="-142"/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Услуги, необходимые и обязательные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услуги, отсутствуют.</w:t>
      </w:r>
    </w:p>
    <w:p w14:paraId="61AD2636">
      <w:pPr>
        <w:widowControl w:val="0"/>
        <w:tabs>
          <w:tab w:val="left" w:pos="0"/>
          <w:tab w:val="left" w:pos="567"/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59.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При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униципальной услуги запрещается требовать от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аявителя:</w:t>
      </w:r>
    </w:p>
    <w:p w14:paraId="5B4232F2">
      <w:pPr>
        <w:widowControl w:val="0"/>
        <w:tabs>
          <w:tab w:val="left" w:pos="1820"/>
          <w:tab w:val="left" w:pos="4984"/>
          <w:tab w:val="left" w:pos="8287"/>
          <w:tab w:val="left" w:pos="8691"/>
          <w:tab w:val="left" w:pos="960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услуги;</w:t>
      </w:r>
    </w:p>
    <w:p w14:paraId="5B800782">
      <w:pPr>
        <w:widowControl w:val="0"/>
        <w:tabs>
          <w:tab w:val="left" w:pos="2163"/>
          <w:tab w:val="left" w:pos="2504"/>
          <w:tab w:val="left" w:pos="2604"/>
          <w:tab w:val="left" w:pos="2954"/>
          <w:tab w:val="left" w:pos="3702"/>
          <w:tab w:val="left" w:pos="3931"/>
          <w:tab w:val="left" w:pos="4063"/>
          <w:tab w:val="left" w:pos="4582"/>
          <w:tab w:val="left" w:pos="4826"/>
          <w:tab w:val="left" w:pos="4958"/>
          <w:tab w:val="left" w:pos="5244"/>
          <w:tab w:val="left" w:pos="6209"/>
          <w:tab w:val="left" w:pos="6546"/>
          <w:tab w:val="left" w:pos="7079"/>
          <w:tab w:val="left" w:pos="7755"/>
          <w:tab w:val="left" w:pos="8113"/>
          <w:tab w:val="left" w:pos="8340"/>
          <w:tab w:val="left" w:pos="8699"/>
          <w:tab w:val="left" w:pos="9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редставления документов и информации, которые в соответствии с нормативными правовыми актами Российской Федерации 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Оренбургской области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муниципальными правовыми актами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администрации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>Воздвиженского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сельсовета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находятся в распоряжении органов, предоставляющих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униципальную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услугу,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государственных органов, органов местного самоуправления и(или)подведомственных государственным органам и органам местного самоуправления организаций, участвующих в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униципальных услуг,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 исключением документов, указанных в части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статьи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Федерального закона от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27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.07.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2010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210-ФЗ «Об организации предоставления государственных и муниципальных услуг» (далее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Федеральный закон 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210-ФЗ);</w:t>
      </w:r>
    </w:p>
    <w:p w14:paraId="25F44607">
      <w:pPr>
        <w:widowControl w:val="0"/>
        <w:tabs>
          <w:tab w:val="left" w:pos="3118"/>
          <w:tab w:val="left" w:pos="4909"/>
          <w:tab w:val="left" w:pos="5448"/>
          <w:tab w:val="left" w:pos="87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3) 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редставления документов и информации,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отсутствие и(или) недостоверность которых не указывались при первоначальном отказе в приеме документов,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необходимых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либо в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 исключением следующих случаев:</w:t>
      </w:r>
    </w:p>
    <w:p w14:paraId="44CCA0B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а)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изменение требований нормативных правовых актов, касающихся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услуги, после первоначальной подачи Заявления;</w:t>
      </w:r>
    </w:p>
    <w:p w14:paraId="718F5680">
      <w:pPr>
        <w:widowControl w:val="0"/>
        <w:tabs>
          <w:tab w:val="left" w:pos="2242"/>
          <w:tab w:val="left" w:pos="3498"/>
          <w:tab w:val="left" w:pos="3978"/>
          <w:tab w:val="left" w:pos="4041"/>
          <w:tab w:val="left" w:pos="5526"/>
          <w:tab w:val="left" w:pos="6006"/>
          <w:tab w:val="left" w:pos="7082"/>
          <w:tab w:val="left" w:pos="8258"/>
          <w:tab w:val="left" w:pos="880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наличие ошибок в Заявлении и документах, поданных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аявителем после первоначального отказа в приеме документов, необходимых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услуги, либо в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 и не включенных в представленный ранее комплект документов;</w:t>
      </w:r>
    </w:p>
    <w:p w14:paraId="1E26BD3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услуги, либо в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услуги;</w:t>
      </w:r>
    </w:p>
    <w:p w14:paraId="5365B9E8">
      <w:pPr>
        <w:widowControl w:val="0"/>
        <w:tabs>
          <w:tab w:val="left" w:pos="972"/>
          <w:tab w:val="left" w:pos="1057"/>
          <w:tab w:val="left" w:pos="1172"/>
          <w:tab w:val="left" w:pos="1584"/>
          <w:tab w:val="left" w:pos="3070"/>
          <w:tab w:val="left" w:pos="3209"/>
          <w:tab w:val="left" w:pos="3753"/>
          <w:tab w:val="left" w:pos="4998"/>
          <w:tab w:val="left" w:pos="7485"/>
          <w:tab w:val="left" w:pos="8672"/>
          <w:tab w:val="left" w:pos="910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г)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выявление документально подтвержденного факта (признаков)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1.1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статьи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16 Федерального закона 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210-ФЗ, при первоначальном отказе в приеме документов, необходимых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униципальной услуги, либо в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услуги, либо руководителя организации, предусмотренной частью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1.1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статьи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16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Федерального закона № 210-ФЗ,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уведомляется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аявитель, а также приносятся извинения за доставленные неудобства.</w:t>
      </w:r>
    </w:p>
    <w:p w14:paraId="1ED55E6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center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1E7E36C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23" w:name="_Toc110269044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III.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Состав, последовательность и сроки выполнения административных процедур</w:t>
      </w:r>
      <w:bookmarkEnd w:id="23"/>
    </w:p>
    <w:p w14:paraId="281B55E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1393470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14:paraId="3E4CDB7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684AA3CA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60.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Предоставление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 включает в себя следующие административные процедуры:</w:t>
      </w:r>
    </w:p>
    <w:p w14:paraId="1EDD9B2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прием,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проверка документов и регистрация Заявления;</w:t>
      </w:r>
    </w:p>
    <w:p w14:paraId="1C634910">
      <w:pPr>
        <w:widowControl w:val="0"/>
        <w:tabs>
          <w:tab w:val="left" w:pos="2402"/>
          <w:tab w:val="left" w:pos="3715"/>
          <w:tab w:val="left" w:pos="5451"/>
          <w:tab w:val="left" w:pos="807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получение сведений посредством межведомственного информационного взаимодействия,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 том числе с использованием СМЭВ;</w:t>
      </w:r>
    </w:p>
    <w:p w14:paraId="447A94CC">
      <w:pPr>
        <w:widowControl w:val="0"/>
        <w:tabs>
          <w:tab w:val="left" w:pos="2402"/>
          <w:tab w:val="left" w:pos="3715"/>
          <w:tab w:val="left" w:pos="5451"/>
          <w:tab w:val="left" w:pos="807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3) 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одготовка акта обследования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;</w:t>
      </w:r>
    </w:p>
    <w:p w14:paraId="49C10867">
      <w:pPr>
        <w:widowControl w:val="0"/>
        <w:tabs>
          <w:tab w:val="left" w:pos="2402"/>
          <w:tab w:val="left" w:pos="3715"/>
          <w:tab w:val="left" w:pos="5451"/>
          <w:tab w:val="left" w:pos="807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направление начислений компенсационной стоимости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(при наличии);</w:t>
      </w:r>
    </w:p>
    <w:p w14:paraId="305A67F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рассмотрение документов и сведений; </w:t>
      </w:r>
    </w:p>
    <w:p w14:paraId="39BBF58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принятие решения;</w:t>
      </w:r>
    </w:p>
    <w:p w14:paraId="6D60398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7)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выдача результата.</w:t>
      </w:r>
    </w:p>
    <w:p w14:paraId="2D5EBBD5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61.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Описание административных процедур представлено в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риложении №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к настоящему Административному регламенту.</w:t>
      </w:r>
    </w:p>
    <w:p w14:paraId="1FF5B43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62.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Вариантом предоставления муниципальной услуги является выдача разрешения на право вырубки зеленых насаждений.</w:t>
      </w:r>
    </w:p>
    <w:p w14:paraId="41FAB97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63.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Заявитель обращается в уполномоченный орган одним из способов, указанных в пункте 21 настоящего Административного регламента.</w:t>
      </w:r>
    </w:p>
    <w:p w14:paraId="572106DC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Заявитель представляет в МФЦ заявление и документы, предусмотренные пунктом 29 настоящего Административного регламента.</w:t>
      </w:r>
    </w:p>
    <w:p w14:paraId="3605E6D3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Регистрация заявления о выдаче разрешения на право вырубки зеленых насаждений осуществляется не позднее 1-го рабочего дня, следующего за днем его поступления.</w:t>
      </w:r>
    </w:p>
    <w:p w14:paraId="23347012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Полученный пакет документов направляется в орган местного самоуправления (указать наименование), предоставляющий муниципальную услугу, который в свою очередь рассматривает заявление на право вырубки зеленых насаждений и приложенные к нему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документ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ы.</w:t>
      </w:r>
    </w:p>
    <w:p w14:paraId="4753C7A6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услуги, подготавливает результат предоставления услуги и выдает документ в срок, не превышающий 17 рабочих дней со дня регистрации соответствующего заявления.</w:t>
      </w:r>
    </w:p>
    <w:p w14:paraId="1A6642A9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237E1A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Описание административной процедуры профилирования заявителя</w:t>
      </w:r>
    </w:p>
    <w:p w14:paraId="74CCBA55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6FF34C98">
      <w:pPr>
        <w:widowControl w:val="0"/>
        <w:tabs>
          <w:tab w:val="left" w:pos="1346"/>
          <w:tab w:val="left" w:pos="2084"/>
          <w:tab w:val="left" w:pos="4244"/>
          <w:tab w:val="left" w:pos="939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10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64.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14:paraId="25432792">
      <w:pPr>
        <w:widowControl w:val="0"/>
        <w:tabs>
          <w:tab w:val="left" w:pos="1346"/>
          <w:tab w:val="left" w:pos="2084"/>
          <w:tab w:val="left" w:pos="4244"/>
          <w:tab w:val="left" w:pos="939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10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65.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14:paraId="49C65B46">
      <w:pPr>
        <w:widowControl w:val="0"/>
        <w:tabs>
          <w:tab w:val="left" w:pos="709"/>
          <w:tab w:val="left" w:pos="2084"/>
          <w:tab w:val="left" w:pos="4244"/>
          <w:tab w:val="left" w:pos="939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14:paraId="14B69D2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4C0800C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0373F51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Подразделы, содержащие описание вариантов предоставления государственной услуги</w:t>
      </w:r>
    </w:p>
    <w:p w14:paraId="0A46C680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C5824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Cs w:val="20"/>
          <w:lang w:eastAsia="ru-RU"/>
        </w:rPr>
      </w:pPr>
      <w:r>
        <w:rPr>
          <w:rFonts w:ascii="Times New Roman" w:hAnsi="Times New Roman" w:eastAsia="Times New Roman" w:cs="Times New Roman"/>
          <w:szCs w:val="20"/>
          <w:lang w:eastAsia="ru-RU"/>
        </w:rPr>
        <w:t>66.</w:t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Cs w:val="20"/>
          <w:lang w:eastAsia="ru-RU"/>
        </w:rPr>
        <w:t xml:space="preserve">Единственным вариантом предоставления муниципальной услуги является выдача разрешения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вырубки зеленых насаждений.</w:t>
      </w:r>
    </w:p>
    <w:p w14:paraId="7C38AED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Прием запроса и документов и (или) информации, необходимых для предоставления муниципальной услуги.</w:t>
      </w:r>
    </w:p>
    <w:p w14:paraId="272CF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пунктом 29 настоящего Административного регламента.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14:paraId="4C3AC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Заявление должно содержать сведения, позволяющие идентифицировать заявителя (представителя заявителя), указанные в пункте 22 настоящего Административного регламента.</w:t>
      </w:r>
    </w:p>
    <w:p w14:paraId="4A33C0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уполномоченное должностное лицо проверяет с периодичностью не реже 2 раз в день.</w:t>
      </w:r>
    </w:p>
    <w:p w14:paraId="4797AD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14"/>
          <w:szCs w:val="12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</w:p>
    <w:p w14:paraId="54AD7D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67.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Перечень документов, необходимых для предоставления муниципальной услуги в соответствии с вариантом предоставления муниципальной услуги, указанный в пункте 21 Административного регламента, заявитель предоставляет способами, установленными пунктами 23-24</w:t>
      </w:r>
      <w:r>
        <w:rPr>
          <w:rFonts w:ascii="Times New Roman" w:hAnsi="Times New Roman" w:eastAsia="Times New Roman" w:cs="Times New Roman"/>
          <w:color w:val="0070C0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Административного регламента.</w:t>
      </w:r>
    </w:p>
    <w:p w14:paraId="6FC704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201B27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5351D6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68.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При обращении в МФЦ заявитель предоставляет документы, указанные в пункте 24 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Единую систему идентификации и аутентификации (далее – ЕСИА) предоставление документов, устанавливающих личность не требуется).</w:t>
      </w:r>
    </w:p>
    <w:p w14:paraId="61E87CD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69.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Перечень оснований для принятия решения об отказе в приеме запроса и документов указан в пунктах 31-32 настоящего</w:t>
      </w:r>
      <w:r>
        <w:rPr>
          <w:rFonts w:ascii="Times New Roman" w:hAnsi="Times New Roman" w:eastAsia="Times New Roman" w:cs="Times New Roman"/>
          <w:color w:val="0070C0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Административного регламента.</w:t>
      </w:r>
    </w:p>
    <w:p w14:paraId="73D597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7 настоящего</w:t>
      </w:r>
      <w:r>
        <w:rPr>
          <w:rFonts w:ascii="Times New Roman" w:hAnsi="Times New Roman" w:eastAsia="Times New Roman" w:cs="Times New Roman"/>
          <w:color w:val="0070C0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Административного регламента.  </w:t>
      </w:r>
    </w:p>
    <w:p w14:paraId="07B6B0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При наличии указанных в пунктах 31-32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14:paraId="1998FBB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0"/>
          <w:lang w:eastAsia="ru-RU"/>
        </w:rPr>
        <w:t>70.</w:t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Муниципальная услуга предоставляется по экстерриториальному принципу. </w:t>
      </w:r>
    </w:p>
    <w:p w14:paraId="6DAC1D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этом случае подача запросов, документов,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</w:p>
    <w:p w14:paraId="2ABCF3CA">
      <w:pPr>
        <w:widowControl w:val="0"/>
        <w:tabs>
          <w:tab w:val="left" w:pos="13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Прием</w:t>
      </w:r>
      <w:r>
        <w:rPr>
          <w:rFonts w:ascii="Times New Roman" w:hAnsi="Times New Roman" w:eastAsia="Times New Roman" w:cs="Times New Roman"/>
          <w:spacing w:val="1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аявителей</w:t>
      </w:r>
      <w:r>
        <w:rPr>
          <w:rFonts w:ascii="Times New Roman" w:hAnsi="Times New Roman" w:eastAsia="Times New Roman" w:cs="Times New Roman"/>
          <w:spacing w:val="1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для</w:t>
      </w:r>
      <w:r>
        <w:rPr>
          <w:rFonts w:ascii="Times New Roman" w:hAnsi="Times New Roman" w:eastAsia="Times New Roman" w:cs="Times New Roman"/>
          <w:spacing w:val="1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выдачи</w:t>
      </w:r>
      <w:r>
        <w:rPr>
          <w:rFonts w:ascii="Times New Roman" w:hAnsi="Times New Roman" w:eastAsia="Times New Roman" w:cs="Times New Roman"/>
          <w:spacing w:val="1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документов, являющихся</w:t>
      </w:r>
      <w:r>
        <w:rPr>
          <w:rFonts w:ascii="Times New Roman" w:hAnsi="Times New Roman" w:eastAsia="Times New Roman" w:cs="Times New Roman"/>
          <w:spacing w:val="1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результатом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услуги, 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порядке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очередности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получении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номерного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талона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из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терминала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электронной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очереди, соответствующего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цели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обращения, либо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предварительной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записи.</w:t>
      </w:r>
    </w:p>
    <w:p w14:paraId="531D8C9A">
      <w:pPr>
        <w:widowControl w:val="0"/>
        <w:tabs>
          <w:tab w:val="left" w:pos="2431"/>
          <w:tab w:val="left" w:pos="2573"/>
          <w:tab w:val="left" w:pos="3887"/>
          <w:tab w:val="left" w:pos="4031"/>
          <w:tab w:val="left" w:pos="4239"/>
          <w:tab w:val="left" w:pos="5697"/>
          <w:tab w:val="left" w:pos="6040"/>
          <w:tab w:val="left" w:pos="6384"/>
          <w:tab w:val="left" w:pos="6477"/>
          <w:tab w:val="left" w:pos="8242"/>
          <w:tab w:val="left" w:pos="88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eastAsia="Times New Roman" w:cs="Times New Roman"/>
          <w:spacing w:val="-67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Работник МФЦ осуществляет следующие действия:</w:t>
      </w:r>
    </w:p>
    <w:p w14:paraId="1EB9FDA5">
      <w:pPr>
        <w:widowControl w:val="0"/>
        <w:tabs>
          <w:tab w:val="left" w:pos="2431"/>
          <w:tab w:val="left" w:pos="2573"/>
          <w:tab w:val="left" w:pos="3887"/>
          <w:tab w:val="left" w:pos="4031"/>
          <w:tab w:val="left" w:pos="4239"/>
          <w:tab w:val="left" w:pos="5697"/>
          <w:tab w:val="left" w:pos="6040"/>
          <w:tab w:val="left" w:pos="6384"/>
          <w:tab w:val="left" w:pos="6477"/>
          <w:tab w:val="left" w:pos="8242"/>
          <w:tab w:val="left" w:pos="88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устанавливает личность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 на основании документа,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удостоверяющего личность в соответствии с законодательством Российской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Федерации;</w:t>
      </w:r>
    </w:p>
    <w:p w14:paraId="59F4D865">
      <w:pPr>
        <w:widowControl w:val="0"/>
        <w:tabs>
          <w:tab w:val="left" w:pos="2372"/>
          <w:tab w:val="left" w:pos="4073"/>
          <w:tab w:val="left" w:pos="6044"/>
          <w:tab w:val="left" w:pos="7676"/>
          <w:tab w:val="left" w:pos="871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проверяет полномочия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редставителя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(в случае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zh-CN" w:eastAsia="zh-CN"/>
        </w:rPr>
        <w:t>обращения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Представителя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аявителя);</w:t>
      </w:r>
    </w:p>
    <w:p w14:paraId="4C679F6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определяет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статус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исполнения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Заявления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 xml:space="preserve">Государственной информационной системе (далее –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ГИС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;</w:t>
      </w:r>
    </w:p>
    <w:p w14:paraId="1F944D57">
      <w:pPr>
        <w:widowControl w:val="0"/>
        <w:tabs>
          <w:tab w:val="left" w:pos="1495"/>
          <w:tab w:val="left" w:pos="2146"/>
          <w:tab w:val="left" w:pos="2543"/>
          <w:tab w:val="left" w:pos="2612"/>
          <w:tab w:val="left" w:pos="4656"/>
          <w:tab w:val="left" w:pos="4755"/>
          <w:tab w:val="left" w:pos="5839"/>
          <w:tab w:val="left" w:pos="6233"/>
          <w:tab w:val="left" w:pos="7310"/>
          <w:tab w:val="left" w:pos="894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распечатывает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результат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предоставления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виде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экземпляра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электронного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документа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на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бумажном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носителе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 заверяет его с использованием печати МФЦ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предусмотренных нормативными правовыми актами Российской Федерации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случаях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печати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изображением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Государственного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герба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Российской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Федерации);</w:t>
      </w:r>
    </w:p>
    <w:p w14:paraId="51B012C5">
      <w:pPr>
        <w:widowControl w:val="0"/>
        <w:tabs>
          <w:tab w:val="left" w:pos="2150"/>
          <w:tab w:val="left" w:pos="2408"/>
          <w:tab w:val="left" w:pos="3473"/>
          <w:tab w:val="left" w:pos="3594"/>
          <w:tab w:val="left" w:pos="5429"/>
          <w:tab w:val="left" w:pos="6577"/>
          <w:tab w:val="left" w:pos="6902"/>
          <w:tab w:val="left" w:pos="7394"/>
          <w:tab w:val="left" w:pos="7866"/>
          <w:tab w:val="left" w:pos="8856"/>
          <w:tab w:val="left" w:pos="1014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pacing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заверяет экземпляр электронного документа на бумажном носителе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zh-CN" w:eastAsia="zh-CN"/>
        </w:rPr>
        <w:t>с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zh-CN" w:eastAsia="zh-CN"/>
        </w:rPr>
        <w:t xml:space="preserve">использованием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печати МФЦ (в предусмотренных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нормативными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правовыми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актами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Российской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Федерации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случаях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печати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 изображением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Государственного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герба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Российской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Федерации);</w:t>
      </w:r>
    </w:p>
    <w:p w14:paraId="7C86EB7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выдает</w:t>
      </w:r>
      <w:r>
        <w:rPr>
          <w:rFonts w:ascii="Times New Roman" w:hAnsi="Times New Roman" w:eastAsia="Times New Roman" w:cs="Times New Roman"/>
          <w:spacing w:val="3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документы</w:t>
      </w:r>
      <w:r>
        <w:rPr>
          <w:rFonts w:ascii="Times New Roman" w:hAnsi="Times New Roman" w:eastAsia="Times New Roman" w:cs="Times New Roman"/>
          <w:spacing w:val="38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аявителю, при</w:t>
      </w:r>
      <w:r>
        <w:rPr>
          <w:rFonts w:ascii="Times New Roman" w:hAnsi="Times New Roman" w:eastAsia="Times New Roman" w:cs="Times New Roman"/>
          <w:spacing w:val="38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необходимости</w:t>
      </w:r>
      <w:r>
        <w:rPr>
          <w:rFonts w:ascii="Times New Roman" w:hAnsi="Times New Roman" w:eastAsia="Times New Roman" w:cs="Times New Roman"/>
          <w:spacing w:val="3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запрашивает</w:t>
      </w:r>
      <w:r>
        <w:rPr>
          <w:rFonts w:ascii="Times New Roman" w:hAnsi="Times New Roman" w:eastAsia="Times New Roman" w:cs="Times New Roman"/>
          <w:spacing w:val="38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</w:t>
      </w:r>
      <w:r>
        <w:rPr>
          <w:rFonts w:ascii="Times New Roman" w:hAnsi="Times New Roman" w:eastAsia="Times New Roman" w:cs="Times New Roman"/>
          <w:spacing w:val="38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подписи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каждый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выданный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документ;</w:t>
      </w:r>
    </w:p>
    <w:p w14:paraId="69696A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7)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запрашивает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согласие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на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участие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смс-опросе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для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оценки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качества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предоставленных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МФЦ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.</w:t>
      </w:r>
    </w:p>
    <w:p w14:paraId="42B3026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является:</w:t>
      </w:r>
    </w:p>
    <w:p w14:paraId="7C15EF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принятия решения о регистрации заявления о предоставлении муниципальной услуги;</w:t>
      </w:r>
    </w:p>
    <w:p w14:paraId="2C7673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направление заявителю решения об отказе в приеме заявления и документов с указанием причин отказа.</w:t>
      </w:r>
    </w:p>
    <w:p w14:paraId="6A59E5C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Cs w:val="20"/>
          <w:lang w:eastAsia="ru-RU"/>
        </w:rPr>
      </w:pPr>
    </w:p>
    <w:p w14:paraId="0BA55E2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Межведомственное информационное взаимодействие</w:t>
      </w:r>
    </w:p>
    <w:p w14:paraId="06450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 w14:paraId="58D95A5E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по собственной инициативе документов, предусмотренных пунктом 23 настоящего Административного регламента.</w:t>
      </w:r>
    </w:p>
    <w:p w14:paraId="5066AB9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Уполномоченное должностное лицо в течение 1-го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сведений:</w:t>
      </w:r>
    </w:p>
    <w:p w14:paraId="434A8D34">
      <w:pPr>
        <w:widowControl w:val="0"/>
        <w:tabs>
          <w:tab w:val="left" w:pos="567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 сведения из Единого государственного реестра юридических лиц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(при обращении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аявителя, являющегося юридическим лицом)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</w:t>
      </w:r>
    </w:p>
    <w:p w14:paraId="60ACDB6B">
      <w:pPr>
        <w:widowControl w:val="0"/>
        <w:tabs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сведения из Единого государственного реестра индивидуальных предпринимателей (при обращении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аявителя, являющегося индивидуальным предпринимателем);</w:t>
      </w:r>
    </w:p>
    <w:p w14:paraId="31ED64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3) сведения из Единого государственного реестра недвижимости.</w:t>
      </w:r>
    </w:p>
    <w:p w14:paraId="35B5414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Время выполнения административной процедуры: в течение 1-го рабочего дня со дня получения заявления о предоставлении муниципальной услуги.</w:t>
      </w:r>
    </w:p>
    <w:p w14:paraId="76AD3D4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получение ответа на запрос в течение не более 3-х рабочих дней со дня его получения органом, предоставляющим информацию.</w:t>
      </w:r>
    </w:p>
    <w:p w14:paraId="2B3741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Непредставление (несвоевременное представление)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14:paraId="7410A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Cs w:val="20"/>
          <w:lang w:eastAsia="ru-RU"/>
        </w:rPr>
      </w:pPr>
    </w:p>
    <w:p w14:paraId="44A289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Принятие решения о предоставлении (об отказе в предоставлении)</w:t>
      </w:r>
    </w:p>
    <w:p w14:paraId="7B77B0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муниципальной услуги</w:t>
      </w:r>
    </w:p>
    <w:p w14:paraId="76E63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 w14:paraId="01C5934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75.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запросы.</w:t>
      </w:r>
    </w:p>
    <w:p w14:paraId="3312B39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76.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основаниям, установленных пунктом 35 настоящего Административного регламента.</w:t>
      </w:r>
    </w:p>
    <w:p w14:paraId="7A66E66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Результатом рассмотрения и проверки представленных документов является подготовленное разрешение на право вырубки зеленых насаждений уполномоченным должностным лицом.   </w:t>
      </w:r>
    </w:p>
    <w:p w14:paraId="7DA1590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77.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Уполномоченное должностное лицо осуществляет подготовку проекта разрешения на право вырубки зеленых насаждений (проекта отказа в разрешении на право вырубки зеленых насаждений) и представляет его уполномоченному должностному лицу органа местного самоуправления для подписания.</w:t>
      </w:r>
    </w:p>
    <w:p w14:paraId="4AF4569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bookmarkStart w:id="24" w:name="P403"/>
      <w:bookmarkEnd w:id="24"/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78.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(далее – документ, являющийся результатом предоставления муниципальной услуги).</w:t>
      </w:r>
    </w:p>
    <w:p w14:paraId="536C9ED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79.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Время выполнения административной процедуры: в течение установленного срока предоставления муниципальной услуги, указанного в пункте 17 настоящего Административного регламента.</w:t>
      </w:r>
    </w:p>
    <w:p w14:paraId="086C80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Cs w:val="20"/>
          <w:lang w:eastAsia="ru-RU"/>
        </w:rPr>
      </w:pPr>
    </w:p>
    <w:p w14:paraId="30EE87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Предоставление результата муниципальной услуги</w:t>
      </w:r>
    </w:p>
    <w:p w14:paraId="69096E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12"/>
          <w:lang w:eastAsia="ru-RU"/>
        </w:rPr>
      </w:pPr>
    </w:p>
    <w:p w14:paraId="41A70A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80.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43C468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81.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Время выполнения административной процедуры - 1 рабочий день с даты подписания уполномоченным должностным лицом органа местного самоуправления документа, указанного в пункте 80 настоящего Административного регламента, но не превышающий общий срок предоставления муниципальной услуги.</w:t>
      </w:r>
    </w:p>
    <w:p w14:paraId="78086D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82.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Муниципальная услуга предоставляется по экстерриториальному принципу. </w:t>
      </w:r>
    </w:p>
    <w:p w14:paraId="1B1102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В этом случае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</w:p>
    <w:p w14:paraId="1E7ABC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83.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14:paraId="7A1A6F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способов:</w:t>
      </w:r>
    </w:p>
    <w:p w14:paraId="3E2AF5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80 настоящего Административного регламента. В данном случае документы готовятся в формате pdf,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02F328F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2) при предоставлении муниципальной услуги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пункте 80 настоящего Административного регламента.</w:t>
      </w:r>
    </w:p>
    <w:p w14:paraId="7797D577">
      <w:pPr>
        <w:widowControl w:val="0"/>
        <w:tabs>
          <w:tab w:val="left" w:pos="1346"/>
          <w:tab w:val="left" w:pos="1700"/>
          <w:tab w:val="left" w:pos="2126"/>
          <w:tab w:val="left" w:pos="2217"/>
          <w:tab w:val="left" w:pos="3418"/>
          <w:tab w:val="left" w:pos="3487"/>
          <w:tab w:val="left" w:pos="3572"/>
          <w:tab w:val="left" w:pos="3840"/>
          <w:tab w:val="left" w:pos="3938"/>
          <w:tab w:val="left" w:pos="4650"/>
          <w:tab w:val="left" w:pos="5338"/>
          <w:tab w:val="left" w:pos="5539"/>
          <w:tab w:val="left" w:pos="5764"/>
          <w:tab w:val="left" w:pos="6341"/>
          <w:tab w:val="left" w:pos="6838"/>
          <w:tab w:val="left" w:pos="7675"/>
          <w:tab w:val="left" w:pos="7969"/>
          <w:tab w:val="left" w:pos="9031"/>
          <w:tab w:val="left" w:pos="9117"/>
          <w:tab w:val="left" w:pos="101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84.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При наличии в Заявлении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указания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выдаче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результатов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оказания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через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МФЦ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, Уполномоченный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орган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передает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документы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МФЦ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для последующей выдачи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аявителю (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редставителю) способом, согласно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заключенным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соглашениям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взаимодействии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заключенным</w:t>
      </w:r>
      <w:r>
        <w:rPr>
          <w:rFonts w:ascii="Times New Roman" w:hAnsi="Times New Roman" w:eastAsia="Times New Roman" w:cs="Times New Roman"/>
          <w:spacing w:val="9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между</w:t>
      </w:r>
      <w:r>
        <w:rPr>
          <w:rFonts w:ascii="Times New Roman" w:hAnsi="Times New Roman" w:eastAsia="Times New Roman" w:cs="Times New Roman"/>
          <w:spacing w:val="9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Уполномоченным</w:t>
      </w:r>
      <w:r>
        <w:rPr>
          <w:rFonts w:ascii="Times New Roman" w:hAnsi="Times New Roman" w:eastAsia="Times New Roman" w:cs="Times New Roman"/>
          <w:spacing w:val="10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органом</w:t>
      </w:r>
      <w:r>
        <w:rPr>
          <w:rFonts w:ascii="Times New Roman" w:hAnsi="Times New Roman" w:eastAsia="Times New Roman" w:cs="Times New Roman"/>
          <w:spacing w:val="9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</w:t>
      </w:r>
      <w:r>
        <w:rPr>
          <w:rFonts w:ascii="Times New Roman" w:hAnsi="Times New Roman" w:eastAsia="Times New Roman" w:cs="Times New Roman"/>
          <w:spacing w:val="10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МФЦ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.</w:t>
      </w:r>
    </w:p>
    <w:p w14:paraId="2008B7BB">
      <w:pPr>
        <w:widowControl w:val="0"/>
        <w:tabs>
          <w:tab w:val="left" w:pos="2073"/>
          <w:tab w:val="left" w:pos="2416"/>
          <w:tab w:val="left" w:pos="2757"/>
          <w:tab w:val="left" w:pos="3097"/>
          <w:tab w:val="left" w:pos="3245"/>
          <w:tab w:val="left" w:pos="3344"/>
          <w:tab w:val="left" w:pos="3649"/>
          <w:tab w:val="left" w:pos="3761"/>
          <w:tab w:val="left" w:pos="4167"/>
          <w:tab w:val="left" w:pos="5249"/>
          <w:tab w:val="left" w:pos="5795"/>
          <w:tab w:val="left" w:pos="6077"/>
          <w:tab w:val="left" w:pos="6149"/>
          <w:tab w:val="left" w:pos="7184"/>
          <w:tab w:val="left" w:pos="7603"/>
          <w:tab w:val="left" w:pos="7895"/>
          <w:tab w:val="left" w:pos="8271"/>
          <w:tab w:val="left" w:pos="8304"/>
          <w:tab w:val="left" w:pos="9408"/>
          <w:tab w:val="left" w:pos="101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Порядок</w:t>
      </w:r>
      <w:r>
        <w:rPr>
          <w:rFonts w:ascii="Times New Roman" w:hAnsi="Times New Roman" w:eastAsia="Times New Roman" w:cs="Times New Roman"/>
          <w:spacing w:val="5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</w:t>
      </w:r>
      <w:r>
        <w:rPr>
          <w:rFonts w:ascii="Times New Roman" w:hAnsi="Times New Roman" w:eastAsia="Times New Roman" w:cs="Times New Roman"/>
          <w:spacing w:val="5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сроки</w:t>
      </w:r>
      <w:r>
        <w:rPr>
          <w:rFonts w:ascii="Times New Roman" w:hAnsi="Times New Roman" w:eastAsia="Times New Roman" w:cs="Times New Roman"/>
          <w:spacing w:val="5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передачи</w:t>
      </w:r>
      <w:r>
        <w:rPr>
          <w:rFonts w:ascii="Times New Roman" w:hAnsi="Times New Roman" w:eastAsia="Times New Roman" w:cs="Times New Roman"/>
          <w:spacing w:val="5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Уполномоченным</w:t>
      </w:r>
      <w:r>
        <w:rPr>
          <w:rFonts w:ascii="Times New Roman" w:hAnsi="Times New Roman" w:eastAsia="Times New Roman" w:cs="Times New Roman"/>
          <w:spacing w:val="5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органом</w:t>
      </w:r>
      <w:r>
        <w:rPr>
          <w:rFonts w:ascii="Times New Roman" w:hAnsi="Times New Roman" w:eastAsia="Times New Roman" w:cs="Times New Roman"/>
          <w:spacing w:val="5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таких</w:t>
      </w:r>
      <w:r>
        <w:rPr>
          <w:rFonts w:ascii="Times New Roman" w:hAnsi="Times New Roman" w:eastAsia="Times New Roman" w:cs="Times New Roman"/>
          <w:spacing w:val="5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документов</w:t>
      </w:r>
      <w:r>
        <w:rPr>
          <w:rFonts w:ascii="Times New Roman" w:hAnsi="Times New Roman" w:eastAsia="Times New Roman" w:cs="Times New Roman"/>
          <w:spacing w:val="5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МФЦ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определяются заключенным соглашением о взаимодействии.</w:t>
      </w:r>
    </w:p>
    <w:p w14:paraId="310E6B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85.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В любое время с момента приема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    в электронной форме в личный кабинет заявителя на Портале.</w:t>
      </w:r>
    </w:p>
    <w:p w14:paraId="45A794B8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25" w:name="P424"/>
      <w:bookmarkEnd w:id="25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14:paraId="5D22A488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CE72A0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86.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14:paraId="0C30784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87.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Запрещается требовать от заявителя:</w:t>
      </w:r>
    </w:p>
    <w:p w14:paraId="327788C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33329F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-ФЗ;</w:t>
      </w:r>
    </w:p>
    <w:p w14:paraId="61C712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210-ФЗ;</w:t>
      </w:r>
    </w:p>
    <w:p w14:paraId="11B783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6D9E0D4">
      <w:pPr>
        <w:widowControl w:val="0"/>
        <w:tabs>
          <w:tab w:val="left" w:pos="13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15"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DA9B6F6">
      <w:pPr>
        <w:widowControl w:val="0"/>
        <w:tabs>
          <w:tab w:val="left" w:pos="134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215"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99C229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26" w:name="_Toc110269048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IV. Формы контроля за исполнением административного регламента</w:t>
      </w:r>
      <w:bookmarkEnd w:id="26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613FEC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1623A1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27" w:name="_Toc110269049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осуществления текущего контроля за соблюдение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27"/>
    </w:p>
    <w:p w14:paraId="47EEA7DF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3398151C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88.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услуги, осуществляется на постоянной основе должностными лицами Администрации (Уполномоченного органа),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уполномоченными на осуществление контроля за предоставлением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услуги.</w:t>
      </w:r>
    </w:p>
    <w:p w14:paraId="6740709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(Уполномоченного органа).</w:t>
      </w:r>
    </w:p>
    <w:p w14:paraId="0AC3209F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Текущий контроль осуществляется путем проведения проверок:</w:t>
      </w:r>
    </w:p>
    <w:p w14:paraId="2256409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решений о предоставлении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(об отказе в предоставлении)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услуги;</w:t>
      </w:r>
    </w:p>
    <w:p w14:paraId="5A98A4E4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выявления и устранения нарушений прав граждан;</w:t>
      </w:r>
    </w:p>
    <w:p w14:paraId="75CE09BB">
      <w:pPr>
        <w:widowControl w:val="0"/>
        <w:tabs>
          <w:tab w:val="left" w:pos="3820"/>
          <w:tab w:val="left" w:pos="5104"/>
          <w:tab w:val="left" w:pos="5485"/>
          <w:tab w:val="left" w:pos="7082"/>
          <w:tab w:val="left" w:pos="8227"/>
          <w:tab w:val="left" w:pos="873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5D1F276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2F294A9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28" w:name="_Toc11026905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28"/>
    </w:p>
    <w:p w14:paraId="17B5E4CC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237775C6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89.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Контроль за полнотой и качеством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 включает в себя проведение плановых и внеплановых проверок.</w:t>
      </w:r>
    </w:p>
    <w:p w14:paraId="517BE6CB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14:paraId="0ABC668F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При плановой проверке полноты и качества предоставления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 контролю подлежат:</w:t>
      </w:r>
    </w:p>
    <w:p w14:paraId="1972FB0F">
      <w:pPr>
        <w:widowControl w:val="0"/>
        <w:tabs>
          <w:tab w:val="left" w:pos="2725"/>
          <w:tab w:val="left" w:pos="3217"/>
          <w:tab w:val="left" w:pos="5467"/>
          <w:tab w:val="left" w:pos="7044"/>
          <w:tab w:val="left" w:pos="8419"/>
          <w:tab w:val="left" w:pos="9044"/>
          <w:tab w:val="left" w:pos="1014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соблюдение сроков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услуги; соблюдение положений настоящего Административного регламента; </w:t>
      </w:r>
    </w:p>
    <w:p w14:paraId="3E9C1EA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правильность и обоснованность принятого решения об отказе в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услуги.</w:t>
      </w:r>
    </w:p>
    <w:p w14:paraId="6C445014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90.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Основанием для проведения внеплановых проверок являются:</w:t>
      </w:r>
    </w:p>
    <w:p w14:paraId="7EF501FF">
      <w:pPr>
        <w:widowControl w:val="0"/>
        <w:tabs>
          <w:tab w:val="left" w:pos="1967"/>
          <w:tab w:val="left" w:pos="2095"/>
          <w:tab w:val="left" w:pos="2173"/>
          <w:tab w:val="left" w:pos="2316"/>
          <w:tab w:val="left" w:pos="2348"/>
          <w:tab w:val="left" w:pos="3509"/>
          <w:tab w:val="left" w:pos="3596"/>
          <w:tab w:val="left" w:pos="4429"/>
          <w:tab w:val="left" w:pos="4567"/>
          <w:tab w:val="left" w:pos="4670"/>
          <w:tab w:val="left" w:pos="5247"/>
          <w:tab w:val="left" w:pos="5637"/>
          <w:tab w:val="left" w:pos="6587"/>
          <w:tab w:val="left" w:pos="6869"/>
          <w:tab w:val="left" w:pos="6960"/>
          <w:tab w:val="left" w:pos="6995"/>
          <w:tab w:val="left" w:pos="7143"/>
          <w:tab w:val="left" w:pos="7283"/>
          <w:tab w:val="left" w:pos="8342"/>
          <w:tab w:val="left" w:pos="866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получение от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Оренбургской области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 нормативных правовых актов органов местного самоуправления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Асекеевского района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zh-CN" w:eastAsia="zh-CN"/>
        </w:rPr>
        <w:t>;</w:t>
      </w:r>
    </w:p>
    <w:p w14:paraId="3B62FF00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услуги.</w:t>
      </w:r>
    </w:p>
    <w:p w14:paraId="6A43219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4859A86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29" w:name="_Toc110269051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  <w:bookmarkEnd w:id="29"/>
    </w:p>
    <w:p w14:paraId="0E60BC2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7E9E52F7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91.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Оренбургской области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 нормативных правовых актов органов местного самоуправления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Асекеевского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7FC299F7">
      <w:pPr>
        <w:widowControl w:val="0"/>
        <w:tabs>
          <w:tab w:val="left" w:pos="2610"/>
          <w:tab w:val="left" w:pos="2731"/>
          <w:tab w:val="left" w:pos="4095"/>
          <w:tab w:val="left" w:pos="4991"/>
          <w:tab w:val="left" w:pos="5493"/>
          <w:tab w:val="left" w:pos="5998"/>
          <w:tab w:val="left" w:pos="6919"/>
          <w:tab w:val="left" w:pos="7660"/>
          <w:tab w:val="left" w:pos="8196"/>
          <w:tab w:val="left" w:pos="8652"/>
          <w:tab w:val="left" w:pos="9776"/>
          <w:tab w:val="left" w:pos="1012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Персональная ответственность должностных лиц за правильность и своевременность принятия решения о предоставлении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(об отказе в предоставлении)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муниципальной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 закрепляется в их должностных регламентах в соответствии с требованиями законодательства.</w:t>
      </w:r>
    </w:p>
    <w:p w14:paraId="6A75BEF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6148149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13391B9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30F79D1C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92.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Граждане, их объединения и организации имеют право осуществлять контроль за предоставлением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услуги путем получения информации о ходе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 услуги, в том числе о сроках завершения административных процедур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(действий).</w:t>
      </w:r>
    </w:p>
    <w:p w14:paraId="08C677A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Граждане, их объединения и организации также имеют право: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</w:p>
    <w:p w14:paraId="5C39264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1) н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аправлять замечания и предложения по улучшению доступности и качества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услуги;</w:t>
      </w:r>
    </w:p>
    <w:p w14:paraId="4A0BC8D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2) 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вносить предложения о мерах по устранению нарушений настоящего Административного регламента.</w:t>
      </w:r>
    </w:p>
    <w:p w14:paraId="4747A29D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93.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708F1F6F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94.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34309B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62F7195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30" w:name="_Toc110269053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</w:t>
      </w:r>
      <w:bookmarkEnd w:id="3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и работников</w:t>
      </w:r>
    </w:p>
    <w:p w14:paraId="6CDB439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6EDDCD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95.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Информация, указанная в данном разделе, размещается на официальном сайте администрации муниципального образования, предоставляющего муниципальную услугу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.</w:t>
      </w:r>
    </w:p>
    <w:p w14:paraId="4684D1DB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108EB2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</w:t>
      </w:r>
    </w:p>
    <w:p w14:paraId="6BB09F3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(осуществленных) в ходе предоставления муниципальной услуги</w:t>
      </w:r>
    </w:p>
    <w:p w14:paraId="34AB3C7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69" w:right="2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6F73A9CF">
      <w:pPr>
        <w:widowControl w:val="0"/>
        <w:tabs>
          <w:tab w:val="left" w:pos="1346"/>
          <w:tab w:val="left" w:pos="4266"/>
          <w:tab w:val="left" w:pos="6977"/>
          <w:tab w:val="left" w:pos="763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96.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14:paraId="183807D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509E278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Органы исполнительной власти, органы местного</w:t>
      </w:r>
    </w:p>
    <w:p w14:paraId="6E7611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самоуправления, организации и уполномоченные на рассмотрение</w:t>
      </w:r>
    </w:p>
    <w:p w14:paraId="36FDF7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жалобы лица, которым может быть направлена жалоба заявителя</w:t>
      </w:r>
    </w:p>
    <w:p w14:paraId="3E2EB3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в досудебном (внесудебном) порядке</w:t>
      </w:r>
    </w:p>
    <w:p w14:paraId="4DE8526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43693AD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97.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Жалоба подается в орган местного самоуправления, предоставляющий муниципальную услугу, МФЦ либо в орган, являющийся учредителем МФЦ, а также антимонопольный орган.</w:t>
      </w:r>
    </w:p>
    <w:p w14:paraId="1DCAF2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Жалобы на решения и действия (бездействие) руководителя органа местного самоуправления подаются в Правительство Оренбургской области.</w:t>
      </w:r>
    </w:p>
    <w:p w14:paraId="742354D9">
      <w:pPr>
        <w:widowControl w:val="0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14:paraId="2B09B86E">
      <w:pPr>
        <w:widowControl w:val="0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3FF7636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31" w:name="_Toc110269056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1"/>
    </w:p>
    <w:p w14:paraId="567A577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3970F0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98.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услуги, на официальном сайте органа местного самоуправления, предоставляющего муниципальную услугу, на Портале.</w:t>
      </w:r>
    </w:p>
    <w:p w14:paraId="6011B46D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center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4D1B98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14:paraId="2DB6BC7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</w:p>
    <w:p w14:paraId="0FB58B30">
      <w:pPr>
        <w:widowControl w:val="0"/>
        <w:tabs>
          <w:tab w:val="left" w:pos="980"/>
          <w:tab w:val="left" w:pos="2050"/>
          <w:tab w:val="left" w:pos="2635"/>
          <w:tab w:val="left" w:pos="4419"/>
          <w:tab w:val="left" w:pos="6680"/>
          <w:tab w:val="left" w:pos="901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99.   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0F9E2F4D">
      <w:pPr>
        <w:widowControl w:val="0"/>
        <w:tabs>
          <w:tab w:val="left" w:pos="709"/>
          <w:tab w:val="left" w:pos="2050"/>
          <w:tab w:val="left" w:pos="2635"/>
          <w:tab w:val="left" w:pos="4419"/>
          <w:tab w:val="left" w:pos="6680"/>
          <w:tab w:val="left" w:pos="901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-  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постановление 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</w:p>
    <w:p w14:paraId="629EB33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32" w:name="_Toc110269058"/>
    </w:p>
    <w:bookmarkEnd w:id="32"/>
    <w:p w14:paraId="17B1494A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8836922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5B2E8F3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69A9222C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8596216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B782D70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295E3B6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CA4D80D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687109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2837920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6A25F2A4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FD59864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30D4DEB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ED811CC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6D1A5B48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AB349F8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FD8DC3D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1426EBB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2B34038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656BAD4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75D861B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AD64C4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EEAF1EA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C650628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23372AB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8BFB576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60C6D392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70D3830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F2CC41D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78D1536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7D47185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5FB29F4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 w:firstLine="709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</w:p>
    <w:p w14:paraId="177E616E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 w:firstLine="709"/>
        <w:contextualSpacing/>
        <w:jc w:val="right"/>
        <w:rPr>
          <w:rFonts w:ascii="Times New Roman" w:hAnsi="Times New Roman" w:eastAsia="Times New Roman" w:cs="Times New Roman"/>
          <w:spacing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Приложени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 xml:space="preserve"> №1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</w:p>
    <w:p w14:paraId="247FEFF9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 w:firstLine="709"/>
        <w:contextualSpacing/>
        <w:jc w:val="right"/>
        <w:rPr>
          <w:rFonts w:ascii="Times New Roman" w:hAnsi="Times New Roman" w:eastAsia="Times New Roman" w:cs="Times New Roman"/>
          <w:spacing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к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Административному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регламенту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zh-CN" w:eastAsia="zh-CN"/>
        </w:rPr>
        <w:t xml:space="preserve"> </w:t>
      </w:r>
    </w:p>
    <w:p w14:paraId="05081CAF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 w:firstLine="709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по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предоставлению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zh-CN" w:eastAsia="zh-CN"/>
        </w:rPr>
        <w:t xml:space="preserve"> </w:t>
      </w:r>
    </w:p>
    <w:p w14:paraId="25F5921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96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услуги</w:t>
      </w:r>
    </w:p>
    <w:p w14:paraId="474AA308">
      <w:pPr>
        <w:spacing w:before="240" w:after="240" w:line="312" w:lineRule="auto"/>
        <w:contextualSpacing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lang w:val="zh-CN"/>
        </w:rPr>
      </w:pPr>
      <w:bookmarkStart w:id="33" w:name="_Toc88758301"/>
    </w:p>
    <w:p w14:paraId="646FA5ED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/>
        <w:contextualSpacing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34" w:name="_Toc51940844"/>
      <w:bookmarkStart w:id="35" w:name="_Toc52367295"/>
      <w:bookmarkStart w:id="36" w:name="_Toc53408330"/>
      <w:bookmarkStart w:id="37" w:name="_Toc57644485"/>
      <w:bookmarkStart w:id="38" w:name="_Toc58342191"/>
      <w:bookmarkStart w:id="39" w:name="_Toc88758305"/>
      <w:bookmarkStart w:id="40" w:name="_Toc110269062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Форма заявления о </w:t>
      </w:r>
      <w:bookmarkEnd w:id="34"/>
      <w:bookmarkEnd w:id="35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выдаче </w:t>
      </w:r>
      <w:bookmarkEnd w:id="36"/>
      <w:bookmarkEnd w:id="37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разрешения на право вырубки зеленых насаждений</w:t>
      </w:r>
      <w:bookmarkEnd w:id="38"/>
      <w:bookmarkEnd w:id="39"/>
      <w:bookmarkEnd w:id="40"/>
    </w:p>
    <w:p w14:paraId="3AFDAB8C">
      <w:pPr>
        <w:tabs>
          <w:tab w:val="left" w:pos="0"/>
        </w:tabs>
        <w:spacing w:after="0" w:line="360" w:lineRule="auto"/>
        <w:ind w:left="5245"/>
        <w:contextualSpacing/>
        <w:rPr>
          <w:rFonts w:ascii="Times New Roman" w:hAnsi="Times New Roman" w:eastAsia="Times New Roman" w:cs="Times New Roman"/>
          <w:bCs/>
          <w:sz w:val="28"/>
          <w:szCs w:val="32"/>
          <w:lang w:eastAsia="ru-RU"/>
        </w:rPr>
      </w:pPr>
    </w:p>
    <w:tbl>
      <w:tblPr>
        <w:tblStyle w:val="6"/>
        <w:tblpPr w:leftFromText="180" w:rightFromText="180" w:bottomFromText="160" w:vertAnchor="text" w:tblpY="1"/>
        <w:tblOverlap w:val="never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6911"/>
      </w:tblGrid>
      <w:tr w14:paraId="090E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D1C8FA0">
            <w:pPr>
              <w:spacing w:before="120" w:after="120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>Кому: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6911" w:type="dxa"/>
          </w:tcPr>
          <w:p w14:paraId="0953F55C">
            <w:pPr>
              <w:spacing w:before="120" w:after="12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(наименование уполномоченного органа местного самоуправления)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ab/>
            </w:r>
          </w:p>
        </w:tc>
      </w:tr>
    </w:tbl>
    <w:p w14:paraId="5A0B12AB">
      <w:pPr>
        <w:tabs>
          <w:tab w:val="left" w:pos="0"/>
        </w:tabs>
        <w:spacing w:after="0" w:line="360" w:lineRule="auto"/>
        <w:ind w:left="5245"/>
        <w:rPr>
          <w:rFonts w:ascii="Times New Roman" w:hAnsi="Times New Roman" w:eastAsia="Times New Roman" w:cs="Times New Roman"/>
          <w:bCs/>
          <w:sz w:val="28"/>
          <w:szCs w:val="32"/>
          <w:lang w:eastAsia="ru-RU"/>
        </w:rPr>
      </w:pPr>
    </w:p>
    <w:tbl>
      <w:tblPr>
        <w:tblStyle w:val="6"/>
        <w:tblW w:w="985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216"/>
        <w:gridCol w:w="1806"/>
      </w:tblGrid>
      <w:tr w14:paraId="6BFCF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0C1500C9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>Данные Представителя (Физическое лицо)</w:t>
            </w:r>
          </w:p>
        </w:tc>
        <w:tc>
          <w:tcPr>
            <w:tcW w:w="5216" w:type="dxa"/>
            <w:vAlign w:val="center"/>
          </w:tcPr>
          <w:p w14:paraId="0E805A82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3CA2E0E5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5ACE2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4F4719AB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68A12C5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806" w:type="dxa"/>
            <w:vAlign w:val="center"/>
          </w:tcPr>
          <w:p w14:paraId="2DA654A3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3C9CA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63D18D7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54F0B07D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1A6D49A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40B2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68D736F4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25142519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14:paraId="0EACCF35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1EE4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3EF61B33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5995FD53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14:paraId="394409D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1515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FC17BB9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0E04D4C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14:paraId="730D2FA0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3B07C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66E518CE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65E7E2E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14:paraId="4C7406C7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9DE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44F0DB8F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1C248D2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Кем выдан</w:t>
            </w:r>
          </w:p>
        </w:tc>
        <w:tc>
          <w:tcPr>
            <w:tcW w:w="1806" w:type="dxa"/>
            <w:vAlign w:val="center"/>
          </w:tcPr>
          <w:p w14:paraId="241791E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72AC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4E1EB44E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562F7FD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5FEFCE75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679A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69B7510D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1A56F3CE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36E9FD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0DFFA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6AC845AF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vAlign w:val="center"/>
          </w:tcPr>
          <w:p w14:paraId="01129FD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149A482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054CA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6AFE6E7B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12EF5FB2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806" w:type="dxa"/>
            <w:vAlign w:val="center"/>
          </w:tcPr>
          <w:p w14:paraId="315A427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1C8EB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0EDBBB2C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23E4894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064FB95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B07D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91F0504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0F789E3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ОГРНИП</w:t>
            </w:r>
          </w:p>
        </w:tc>
        <w:tc>
          <w:tcPr>
            <w:tcW w:w="1806" w:type="dxa"/>
            <w:vAlign w:val="center"/>
          </w:tcPr>
          <w:p w14:paraId="2EA83085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63CCB4E9">
        <w:tc>
          <w:tcPr>
            <w:tcW w:w="2835" w:type="dxa"/>
            <w:vAlign w:val="center"/>
          </w:tcPr>
          <w:p w14:paraId="7EFC39CB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220A3D68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1806" w:type="dxa"/>
            <w:vAlign w:val="center"/>
          </w:tcPr>
          <w:p w14:paraId="5B953057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1806E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5B0BE1EB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178A603E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605CF58B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5F1CC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224309FB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48A5CA5F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4DDD602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78256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35577AC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>Данные Представителя (Юридическое лицо)</w:t>
            </w:r>
          </w:p>
        </w:tc>
        <w:tc>
          <w:tcPr>
            <w:tcW w:w="5216" w:type="dxa"/>
            <w:vAlign w:val="center"/>
          </w:tcPr>
          <w:p w14:paraId="6E64A083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806" w:type="dxa"/>
            <w:vAlign w:val="center"/>
          </w:tcPr>
          <w:p w14:paraId="0C416C0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10F5A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231CFC2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5A93B6B6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Организационно-правовая форма организации</w:t>
            </w:r>
          </w:p>
        </w:tc>
        <w:tc>
          <w:tcPr>
            <w:tcW w:w="1806" w:type="dxa"/>
            <w:vAlign w:val="center"/>
          </w:tcPr>
          <w:p w14:paraId="1EB10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55FA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409E3A91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2795DC8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ОГРН</w:t>
            </w:r>
          </w:p>
        </w:tc>
        <w:tc>
          <w:tcPr>
            <w:tcW w:w="1806" w:type="dxa"/>
            <w:vAlign w:val="center"/>
          </w:tcPr>
          <w:p w14:paraId="2A35B1C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589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2F9AB949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37A26238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1806" w:type="dxa"/>
            <w:vAlign w:val="center"/>
          </w:tcPr>
          <w:p w14:paraId="0F554817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5844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13CBC9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4F0571C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59968503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6B881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5BD73A3C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34975E8B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597F950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17DBB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01448E0E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2DB1AFD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0031C7E9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7CA79326">
        <w:tc>
          <w:tcPr>
            <w:tcW w:w="2835" w:type="dxa"/>
            <w:vAlign w:val="center"/>
          </w:tcPr>
          <w:p w14:paraId="09FFE69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1937CF3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806" w:type="dxa"/>
            <w:vAlign w:val="center"/>
          </w:tcPr>
          <w:p w14:paraId="04E49A26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75A1A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082DF2C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A112544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7BECA31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D821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4937BB4F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237DC8BF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14:paraId="31F72AF0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BB3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1A2AA4F6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363C3892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14:paraId="7F6E8A84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5BC51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5086044C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239A3ED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14:paraId="55FFD543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3BE0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8A97644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2FC6DB0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14:paraId="4A96D196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6C05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F8FC815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7B2C63A2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Кем выдан</w:t>
            </w:r>
          </w:p>
        </w:tc>
        <w:tc>
          <w:tcPr>
            <w:tcW w:w="1806" w:type="dxa"/>
            <w:vAlign w:val="center"/>
          </w:tcPr>
          <w:p w14:paraId="03F3C294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0394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4C0D2CEE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D18FFCF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37BA0D2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4F19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28AD306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3D738B9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558941A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1A73B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1279A10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>Данные Заявителя (Физическое лицо)</w:t>
            </w:r>
          </w:p>
        </w:tc>
        <w:tc>
          <w:tcPr>
            <w:tcW w:w="5216" w:type="dxa"/>
            <w:vAlign w:val="center"/>
          </w:tcPr>
          <w:p w14:paraId="66565CB2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03A0CA04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7CCD3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683507F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4BA1E4B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806" w:type="dxa"/>
            <w:vAlign w:val="center"/>
          </w:tcPr>
          <w:p w14:paraId="4DCB37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8C81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5B79065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71E0A99F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094F3A3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09D8C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27A6876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4D94A1B3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14:paraId="523CD164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CE0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244830D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59A262D8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Серия</w:t>
            </w:r>
          </w:p>
        </w:tc>
        <w:tc>
          <w:tcPr>
            <w:tcW w:w="1806" w:type="dxa"/>
            <w:vAlign w:val="center"/>
          </w:tcPr>
          <w:p w14:paraId="3DA866B4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5C4DA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066E3F3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4B039A76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1806" w:type="dxa"/>
            <w:vAlign w:val="center"/>
          </w:tcPr>
          <w:p w14:paraId="0922E269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E23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63430011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70754E8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14:paraId="54B10A29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1BD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51A3D965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6B247D2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Кем выдан</w:t>
            </w:r>
          </w:p>
        </w:tc>
        <w:tc>
          <w:tcPr>
            <w:tcW w:w="1806" w:type="dxa"/>
            <w:vAlign w:val="center"/>
          </w:tcPr>
          <w:p w14:paraId="2461422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5C422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E91DBD6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2DB4DA13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50A8FD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608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0D638CC6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6B4514DF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60F46DD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698A0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1824BE2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vAlign w:val="center"/>
          </w:tcPr>
          <w:p w14:paraId="6E94C3B9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49729460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7DBBB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8A2016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11B31E24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806" w:type="dxa"/>
            <w:vAlign w:val="center"/>
          </w:tcPr>
          <w:p w14:paraId="42282BB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5BC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73114B2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5AEB394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350AC25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1B2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184496E3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1E520129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ОГРНИП</w:t>
            </w:r>
          </w:p>
        </w:tc>
        <w:tc>
          <w:tcPr>
            <w:tcW w:w="1806" w:type="dxa"/>
            <w:vAlign w:val="center"/>
          </w:tcPr>
          <w:p w14:paraId="34E1669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1BD8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2CAE669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61B3F216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1806" w:type="dxa"/>
            <w:vAlign w:val="center"/>
          </w:tcPr>
          <w:p w14:paraId="1895ADD3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6C40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5434D09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DC6DB5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14:paraId="63A58E21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700D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51533AB1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13B0352F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Серия</w:t>
            </w:r>
          </w:p>
        </w:tc>
        <w:tc>
          <w:tcPr>
            <w:tcW w:w="1806" w:type="dxa"/>
            <w:vAlign w:val="center"/>
          </w:tcPr>
          <w:p w14:paraId="1CAD06B5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0EFA5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505E24BE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6C8E9C66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1806" w:type="dxa"/>
            <w:vAlign w:val="center"/>
          </w:tcPr>
          <w:p w14:paraId="723D2B2B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5AA7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B1DEA2B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0CD170D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14:paraId="04114E20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31C7B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3ADE10E1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705FD1C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Кем выдан</w:t>
            </w:r>
          </w:p>
        </w:tc>
        <w:tc>
          <w:tcPr>
            <w:tcW w:w="1806" w:type="dxa"/>
            <w:vAlign w:val="center"/>
          </w:tcPr>
          <w:p w14:paraId="034C3D5B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CEC9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16ADB80B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5092FC74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1541FC15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1FD5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306DE642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2A0A895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75D7DFD3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CFC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263EE31D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>Данные Заявителя (Юридическое лицо)</w:t>
            </w:r>
          </w:p>
        </w:tc>
        <w:tc>
          <w:tcPr>
            <w:tcW w:w="5216" w:type="dxa"/>
            <w:vAlign w:val="center"/>
          </w:tcPr>
          <w:p w14:paraId="2A2E0B6F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806" w:type="dxa"/>
            <w:vAlign w:val="center"/>
          </w:tcPr>
          <w:p w14:paraId="050EFF80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59B5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60B6A70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61EA170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Организационно-правовая форма организации</w:t>
            </w:r>
          </w:p>
        </w:tc>
        <w:tc>
          <w:tcPr>
            <w:tcW w:w="1806" w:type="dxa"/>
            <w:vAlign w:val="center"/>
          </w:tcPr>
          <w:p w14:paraId="76FB8CC3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FB6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4CFDACFD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CFB783E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ОГРН</w:t>
            </w:r>
          </w:p>
        </w:tc>
        <w:tc>
          <w:tcPr>
            <w:tcW w:w="1806" w:type="dxa"/>
            <w:vAlign w:val="center"/>
          </w:tcPr>
          <w:p w14:paraId="7C5EDEF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393B6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5657B93D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64882556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1806" w:type="dxa"/>
            <w:vAlign w:val="center"/>
          </w:tcPr>
          <w:p w14:paraId="43A06D3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F19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7DE5E8DD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4690B818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1ADD3733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10ED2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333F7C3E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1C1276D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596CA944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387F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228952AF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7859610D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2CC7692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5AAF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23F11182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78B7538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806" w:type="dxa"/>
            <w:vAlign w:val="center"/>
          </w:tcPr>
          <w:p w14:paraId="175D6E2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382C5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449C7F84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670DEE05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656EC048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0619B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1C54FDD9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1F465E05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14:paraId="5F9E0EA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07CE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09F7AC4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1F4FEBB8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14:paraId="5653BAC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07C9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51336D74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15C4D805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14:paraId="2D03DCD3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51EF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63C64A60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0997C70A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14:paraId="77FF5037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50BA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0CBC175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16936EAE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Кем выдан</w:t>
            </w:r>
          </w:p>
        </w:tc>
        <w:tc>
          <w:tcPr>
            <w:tcW w:w="1806" w:type="dxa"/>
            <w:vAlign w:val="center"/>
          </w:tcPr>
          <w:p w14:paraId="075E7154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2D52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835" w:type="dxa"/>
            <w:vAlign w:val="center"/>
          </w:tcPr>
          <w:p w14:paraId="0522C766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4E77F597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1FECBFE7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5B328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 w14:paraId="463CD0CB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14:paraId="50B5E085">
            <w:pPr>
              <w:spacing w:before="120" w:after="12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4EE8AE3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</w:tbl>
    <w:p w14:paraId="73B4C22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4442B66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09773BA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0F4DB4F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3B796D5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7C2D251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0C1FE52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329CF88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ЗАЯВЛЕНИЕ </w:t>
      </w:r>
    </w:p>
    <w:p w14:paraId="126E11C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 выдаче разрешения на право вырубки зеленых насаждений</w:t>
      </w:r>
    </w:p>
    <w:p w14:paraId="58E5744C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highlight w:val="yellow"/>
          <w:lang w:eastAsia="ru-RU"/>
        </w:rPr>
      </w:pPr>
    </w:p>
    <w:tbl>
      <w:tblPr>
        <w:tblStyle w:val="6"/>
        <w:tblW w:w="9327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5211"/>
      </w:tblGrid>
      <w:tr w14:paraId="38D5A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327" w:type="dxa"/>
            <w:gridSpan w:val="2"/>
            <w:shd w:val="clear" w:color="auto" w:fill="auto"/>
          </w:tcPr>
          <w:p w14:paraId="62415E9F">
            <w:pPr>
              <w:spacing w:after="0" w:line="240" w:lineRule="auto"/>
              <w:ind w:firstLine="463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Прошу выдать разрешение на право вырубки зеленых насаждений ____________________________________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.</w:t>
            </w:r>
          </w:p>
          <w:p w14:paraId="0B96834A">
            <w:pPr>
              <w:spacing w:after="0" w:line="240" w:lineRule="auto"/>
              <w:ind w:firstLine="463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Сведения о документах, в соответствии с которыми проводится вырубка зеленых насаждений:</w:t>
            </w:r>
          </w:p>
          <w:p w14:paraId="6F9D7F12">
            <w:pPr>
              <w:spacing w:after="0" w:line="240" w:lineRule="auto"/>
              <w:ind w:firstLine="32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C37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116" w:type="dxa"/>
            <w:shd w:val="clear" w:color="auto" w:fill="auto"/>
          </w:tcPr>
          <w:p w14:paraId="050682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42E68D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855E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116" w:type="dxa"/>
            <w:shd w:val="clear" w:color="auto" w:fill="auto"/>
          </w:tcPr>
          <w:p w14:paraId="5DCAF2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5473CA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8249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116" w:type="dxa"/>
            <w:shd w:val="clear" w:color="auto" w:fill="auto"/>
          </w:tcPr>
          <w:p w14:paraId="383203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280A36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412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6" w:type="dxa"/>
            <w:shd w:val="clear" w:color="auto" w:fill="auto"/>
          </w:tcPr>
          <w:p w14:paraId="1F04B9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1E5BB9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DB8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116" w:type="dxa"/>
            <w:shd w:val="clear" w:color="auto" w:fill="auto"/>
          </w:tcPr>
          <w:p w14:paraId="38C6B8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6731A0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8CF5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116" w:type="dxa"/>
            <w:shd w:val="clear" w:color="auto" w:fill="auto"/>
          </w:tcPr>
          <w:p w14:paraId="4A97A1B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477CAB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5323D7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vanish/>
          <w:lang w:eastAsia="ru-RU"/>
        </w:rPr>
      </w:pPr>
    </w:p>
    <w:tbl>
      <w:tblPr>
        <w:tblStyle w:val="6"/>
        <w:tblW w:w="98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6"/>
      </w:tblGrid>
      <w:tr w14:paraId="7C35E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566" w:type="dxa"/>
            <w:shd w:val="clear" w:color="auto" w:fill="auto"/>
          </w:tcPr>
          <w:p w14:paraId="5E95E757">
            <w:pPr>
              <w:spacing w:after="0" w:line="240" w:lineRule="auto"/>
              <w:ind w:firstLine="3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Приложения:</w:t>
            </w:r>
          </w:p>
          <w:p w14:paraId="08D57893">
            <w:pPr>
              <w:spacing w:after="0" w:line="240" w:lineRule="auto"/>
              <w:ind w:firstLine="3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1D87FA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vanish/>
          <w:lang w:eastAsia="ru-RU"/>
        </w:rPr>
      </w:pPr>
    </w:p>
    <w:tbl>
      <w:tblPr>
        <w:tblStyle w:val="6"/>
        <w:tblW w:w="9780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824"/>
      </w:tblGrid>
      <w:tr w14:paraId="4114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D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{Ф.И.О.}</w:t>
            </w:r>
          </w:p>
          <w:p w14:paraId="024B18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ДД.ММ.ГГГГ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60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Сведения об электронной подписи</w:t>
            </w:r>
          </w:p>
        </w:tc>
      </w:tr>
    </w:tbl>
    <w:p w14:paraId="4FDB73DF">
      <w:pPr>
        <w:spacing w:after="160" w:line="256" w:lineRule="auto"/>
        <w:rPr>
          <w:rFonts w:ascii="Times New Roman" w:hAnsi="Times New Roman" w:eastAsia="Times New Roman" w:cs="Times New Roman"/>
          <w:bCs/>
          <w:sz w:val="28"/>
          <w:szCs w:val="32"/>
          <w:lang w:eastAsia="ru-RU"/>
        </w:rPr>
      </w:pPr>
    </w:p>
    <w:p w14:paraId="2B36FFDF">
      <w:pPr>
        <w:spacing w:before="240" w:after="240" w:line="312" w:lineRule="auto"/>
        <w:contextualSpacing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lang w:val="zh-CN"/>
        </w:rPr>
      </w:pPr>
    </w:p>
    <w:p w14:paraId="72A65577">
      <w:pPr>
        <w:spacing w:before="240" w:after="240" w:line="312" w:lineRule="auto"/>
        <w:contextualSpacing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lang w:val="zh-CN"/>
        </w:rPr>
      </w:pPr>
    </w:p>
    <w:p w14:paraId="78C8F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0C0F68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7D806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5C836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290AA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6B230C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3DEFA3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00E84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4C7E97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033A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63C83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3F8D0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4F893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6520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4F6716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4334FE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37C8B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</w:p>
    <w:p w14:paraId="4C7FF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2 </w:t>
      </w:r>
    </w:p>
    <w:p w14:paraId="61FA57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Административному регламенту </w:t>
      </w:r>
    </w:p>
    <w:p w14:paraId="3BC897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предоставлению </w:t>
      </w:r>
    </w:p>
    <w:p w14:paraId="4F90F6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муниципальной услуги</w:t>
      </w:r>
    </w:p>
    <w:p w14:paraId="663D8BA1">
      <w:pPr>
        <w:spacing w:before="240" w:after="240" w:line="312" w:lineRule="auto"/>
        <w:contextualSpacing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lang w:val="zh-CN"/>
        </w:rPr>
      </w:pPr>
    </w:p>
    <w:p w14:paraId="063D433A">
      <w:pPr>
        <w:spacing w:before="240" w:after="240" w:line="312" w:lineRule="auto"/>
        <w:contextualSpacing/>
        <w:jc w:val="center"/>
        <w:outlineLvl w:val="1"/>
        <w:rPr>
          <w:rFonts w:ascii="Times New Roman" w:hAnsi="Times New Roman" w:eastAsia="Calibri" w:cs="Times New Roman"/>
          <w:b/>
          <w:bCs/>
          <w:sz w:val="26"/>
          <w:szCs w:val="26"/>
          <w:lang w:val="zh-CN"/>
        </w:rPr>
      </w:pPr>
      <w:bookmarkStart w:id="41" w:name="_Toc110269063"/>
      <w:r>
        <w:rPr>
          <w:rFonts w:ascii="Times New Roman" w:hAnsi="Times New Roman" w:eastAsia="Calibri" w:cs="Times New Roman"/>
          <w:b/>
          <w:bCs/>
          <w:sz w:val="26"/>
          <w:szCs w:val="26"/>
          <w:lang w:val="zh-CN"/>
        </w:rPr>
        <w:t xml:space="preserve">Форма </w:t>
      </w:r>
      <w:bookmarkEnd w:id="33"/>
      <w:r>
        <w:rPr>
          <w:rFonts w:ascii="Times New Roman" w:hAnsi="Times New Roman" w:eastAsia="Calibri" w:cs="Times New Roman"/>
          <w:b/>
          <w:bCs/>
          <w:sz w:val="26"/>
          <w:szCs w:val="26"/>
          <w:lang w:val="zh-CN"/>
        </w:rPr>
        <w:t>разрешения на право вырубки зеленых насаждений</w:t>
      </w:r>
      <w:bookmarkEnd w:id="41"/>
    </w:p>
    <w:p w14:paraId="372FC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42" w:name="_Hlk51692325"/>
    </w:p>
    <w:p w14:paraId="64E8CDA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От: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_______________________</w:t>
      </w:r>
    </w:p>
    <w:p w14:paraId="48FE44D9">
      <w:pPr>
        <w:widowControl w:val="0"/>
        <w:autoSpaceDE w:val="0"/>
        <w:autoSpaceDN w:val="0"/>
        <w:adjustRightInd w:val="0"/>
        <w:spacing w:after="0" w:line="240" w:lineRule="auto"/>
        <w:ind w:left="6096"/>
        <w:contextualSpacing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(наименование уполномоченного органа)</w:t>
      </w:r>
    </w:p>
    <w:p w14:paraId="43DCC19E">
      <w:pPr>
        <w:widowControl w:val="0"/>
        <w:autoSpaceDE w:val="0"/>
        <w:autoSpaceDN w:val="0"/>
        <w:adjustRightInd w:val="0"/>
        <w:spacing w:after="0" w:line="240" w:lineRule="auto"/>
        <w:ind w:left="6096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tbl>
      <w:tblPr>
        <w:tblStyle w:val="6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260"/>
      </w:tblGrid>
      <w:tr w14:paraId="59AE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1DED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07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Кому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50B5D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 xml:space="preserve"> ______________________</w:t>
            </w:r>
          </w:p>
          <w:p w14:paraId="6B2AD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 xml:space="preserve">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>организации – для юридических лиц</w:t>
            </w:r>
          </w:p>
        </w:tc>
      </w:tr>
      <w:tr w14:paraId="7FE7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3CD39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44CF5913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</w:t>
            </w:r>
          </w:p>
          <w:p w14:paraId="2B405FFC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>почтовый индекс</w:t>
            </w:r>
          </w:p>
          <w:p w14:paraId="08D08487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>и адрес, адрес электронной почты)</w:t>
            </w:r>
          </w:p>
          <w:p w14:paraId="3960F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5B24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РАЗРЕШЕНИЕ</w:t>
      </w:r>
    </w:p>
    <w:p w14:paraId="0D98D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 право вырубки зеленых насаждений</w:t>
      </w:r>
    </w:p>
    <w:tbl>
      <w:tblPr>
        <w:tblStyle w:val="6"/>
        <w:tblW w:w="0" w:type="auto"/>
        <w:tblInd w:w="-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19"/>
        <w:gridCol w:w="3855"/>
        <w:gridCol w:w="2438"/>
      </w:tblGrid>
      <w:tr w14:paraId="63791E6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F4A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vAlign w:val="bottom"/>
          </w:tcPr>
          <w:p w14:paraId="2FE8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4309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14:paraId="74DF45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</w:tcPr>
          <w:p w14:paraId="40212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</w:tcPr>
          <w:p w14:paraId="05CA8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03CB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номер решения уполномоченного органа местного самоуправления </w:t>
            </w:r>
          </w:p>
        </w:tc>
      </w:tr>
      <w:tr w14:paraId="02FB39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</w:tcPr>
          <w:p w14:paraId="397CC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</w:tcPr>
          <w:p w14:paraId="5021C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0BB9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097E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запроса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________________________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____________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на основании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_______________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на земельном участке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__________________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на срок до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____________________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</w:t>
      </w:r>
    </w:p>
    <w:p w14:paraId="2B27F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Приложение: схема участка с нанесением зеленых насаждений, подлежащих вырубке.</w:t>
      </w:r>
    </w:p>
    <w:p w14:paraId="574DBC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57EA20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6BED6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79C90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43" w:name="_Hlk55827197"/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________________________________________</w:t>
      </w:r>
    </w:p>
    <w:bookmarkEnd w:id="43"/>
    <w:tbl>
      <w:tblPr>
        <w:tblStyle w:val="6"/>
        <w:tblW w:w="102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108"/>
      </w:tblGrid>
      <w:tr w14:paraId="5CADB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right w:val="single" w:color="auto" w:sz="4" w:space="0"/>
            </w:tcBorders>
          </w:tcPr>
          <w:p w14:paraId="48C83FB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50" w:right="262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6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Сведения об</w:t>
            </w:r>
          </w:p>
          <w:p w14:paraId="385D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электронной</w:t>
            </w:r>
          </w:p>
          <w:p w14:paraId="3772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подписи</w:t>
            </w:r>
          </w:p>
        </w:tc>
      </w:tr>
      <w:bookmarkEnd w:id="42"/>
    </w:tbl>
    <w:p w14:paraId="1BD4668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82ED6CD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14:paraId="05E7A0B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разрешению на право вырубки зеленых насаждений</w:t>
      </w:r>
    </w:p>
    <w:p w14:paraId="58C1A86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Регистрационный №: _______________</w:t>
      </w:r>
    </w:p>
    <w:p w14:paraId="3EE85103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Дата: _______________</w:t>
      </w:r>
    </w:p>
    <w:p w14:paraId="2F7552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3A272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D224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bookmarkStart w:id="44" w:name="_Toc110269064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СХЕМА УЧАСТКА С НАНЕСЕНИЕМ ЗЕЛЕНЫХ НАСАЖДЕНИЙ, ПОДЛЕЖАЩИХ ВЫРУБКЕ</w:t>
      </w:r>
      <w:bookmarkEnd w:id="44"/>
    </w:p>
    <w:p w14:paraId="1944FA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7693E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08EC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1004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9512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CC32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br w:type="textWrapping"/>
      </w:r>
    </w:p>
    <w:p w14:paraId="4F41D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60DAFB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0CEE0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63181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05B42A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0855F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1BF64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74B29A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72590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1609A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DD5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  <w:gridCol w:w="4506"/>
      </w:tblGrid>
      <w:tr w14:paraId="64B67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right w:val="single" w:color="auto" w:sz="4" w:space="0"/>
            </w:tcBorders>
          </w:tcPr>
          <w:p w14:paraId="0AB8F2D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50" w:right="26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{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Ф.И.О. должность уполномоченного сотрудника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Сведения об</w:t>
            </w:r>
          </w:p>
          <w:p w14:paraId="4BE7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электронной</w:t>
            </w:r>
          </w:p>
          <w:p w14:paraId="0B52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подписи</w:t>
            </w:r>
          </w:p>
        </w:tc>
      </w:tr>
    </w:tbl>
    <w:p w14:paraId="231F3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6BB07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89B0E38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CCDB686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742BC5F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2CB2B94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page"/>
      </w:r>
      <w:bookmarkStart w:id="45" w:name="_Toc88758303"/>
      <w:bookmarkStart w:id="46" w:name="_Toc53139387"/>
      <w:bookmarkStart w:id="47" w:name="_Toc5357693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3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2BA78FB7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Административному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регламенту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0A058965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hAnsi="Times New Roman" w:eastAsia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предоставлению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ru-RU"/>
        </w:rPr>
        <w:t xml:space="preserve"> </w:t>
      </w:r>
    </w:p>
    <w:p w14:paraId="4FDB9EAD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муниципальной услуги</w:t>
      </w:r>
    </w:p>
    <w:p w14:paraId="151381E5">
      <w:pPr>
        <w:spacing w:after="0" w:line="312" w:lineRule="auto"/>
        <w:contextualSpacing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lang w:val="zh-CN"/>
        </w:rPr>
      </w:pPr>
    </w:p>
    <w:p w14:paraId="00D31F26">
      <w:pPr>
        <w:spacing w:after="0" w:line="312" w:lineRule="auto"/>
        <w:contextualSpacing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lang w:val="zh-CN"/>
        </w:rPr>
      </w:pPr>
      <w:bookmarkStart w:id="48" w:name="_Toc110269065"/>
      <w:r>
        <w:rPr>
          <w:rFonts w:ascii="Times New Roman" w:hAnsi="Times New Roman" w:eastAsia="Calibri" w:cs="Times New Roman"/>
          <w:b/>
          <w:bCs/>
          <w:sz w:val="24"/>
          <w:szCs w:val="24"/>
          <w:lang w:val="zh-CN"/>
        </w:rPr>
        <w:t xml:space="preserve">Форма решения </w:t>
      </w:r>
      <w:bookmarkStart w:id="49" w:name="_Hlk88216683"/>
      <w:r>
        <w:rPr>
          <w:rFonts w:ascii="Times New Roman" w:hAnsi="Times New Roman" w:eastAsia="Calibri" w:cs="Times New Roman"/>
          <w:b/>
          <w:bCs/>
          <w:sz w:val="24"/>
          <w:szCs w:val="24"/>
          <w:lang w:val="zh-CN"/>
        </w:rPr>
        <w:t>об отказе в приеме документов, необходимых для предоставления услуги / об отказе в предоставлении услуги</w:t>
      </w:r>
      <w:bookmarkEnd w:id="45"/>
      <w:bookmarkEnd w:id="48"/>
      <w:r>
        <w:rPr>
          <w:rFonts w:ascii="Times New Roman" w:hAnsi="Times New Roman" w:eastAsia="Calibri" w:cs="Times New Roman"/>
          <w:b/>
          <w:bCs/>
          <w:sz w:val="24"/>
          <w:szCs w:val="24"/>
          <w:lang w:val="zh-CN"/>
        </w:rPr>
        <w:t xml:space="preserve"> </w:t>
      </w:r>
      <w:bookmarkEnd w:id="46"/>
      <w:bookmarkEnd w:id="47"/>
      <w:bookmarkEnd w:id="49"/>
    </w:p>
    <w:tbl>
      <w:tblPr>
        <w:tblStyle w:val="6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260"/>
      </w:tblGrid>
      <w:tr w14:paraId="49735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69A12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07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7AF7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 (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>организации – для юридических лиц)</w:t>
            </w:r>
          </w:p>
        </w:tc>
      </w:tr>
      <w:tr w14:paraId="54F74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33F2D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48D0D684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>______________________ (почтовый индекс</w:t>
            </w:r>
          </w:p>
          <w:p w14:paraId="2321FF5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>и адрес, адрес электронной почты)</w:t>
            </w:r>
          </w:p>
          <w:p w14:paraId="12799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2AC733B7">
      <w:pPr>
        <w:widowControl w:val="0"/>
        <w:autoSpaceDE w:val="0"/>
        <w:autoSpaceDN w:val="0"/>
        <w:adjustRightInd w:val="0"/>
        <w:spacing w:after="0" w:line="240" w:lineRule="auto"/>
        <w:ind w:left="5103" w:firstLine="709"/>
        <w:contextualSpacing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_________________</w:t>
      </w:r>
    </w:p>
    <w:p w14:paraId="53850CF5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" w:hAnsi="Times New Roman" w:eastAsia="Times New Roman" w:cs="Times New Roman"/>
          <w:bCs/>
          <w:vanish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(наименование уполномоченного органа)</w:t>
      </w:r>
    </w:p>
    <w:p w14:paraId="59D10F66">
      <w:pPr>
        <w:widowControl w:val="0"/>
        <w:autoSpaceDE w:val="0"/>
        <w:autoSpaceDN w:val="0"/>
        <w:adjustRightInd w:val="0"/>
        <w:spacing w:after="0" w:line="240" w:lineRule="auto"/>
        <w:ind w:left="5387" w:firstLine="709"/>
        <w:contextualSpacing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</w:pPr>
    </w:p>
    <w:p w14:paraId="16DD7CD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pacing w:val="2"/>
          <w:sz w:val="24"/>
          <w:szCs w:val="24"/>
          <w:shd w:val="clear" w:color="auto" w:fill="FFFFFF"/>
          <w:lang w:eastAsia="ru-RU"/>
        </w:rPr>
      </w:pPr>
    </w:p>
    <w:p w14:paraId="7B882D3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shd w:val="clear" w:color="auto" w:fill="FFFFFF"/>
          <w:lang w:eastAsia="ru-RU"/>
        </w:rPr>
        <w:t>РЕШЕНИЕ</w:t>
      </w:r>
    </w:p>
    <w:p w14:paraId="1CEF142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об отказе в приеме документов, необходимых для предоставления услуги /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об отказе в предоставлении услуги</w:t>
      </w:r>
    </w:p>
    <w:p w14:paraId="796D3D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/ от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_______________</w:t>
      </w:r>
    </w:p>
    <w:p w14:paraId="63C73B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Calibri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i/>
          <w:iCs/>
          <w:sz w:val="24"/>
          <w:szCs w:val="24"/>
          <w:lang w:eastAsia="ru-RU"/>
        </w:rPr>
        <w:t>(номер и дата решения)</w:t>
      </w:r>
    </w:p>
    <w:p w14:paraId="2D8D7AE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14:paraId="5440BE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14:paraId="257F2A3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551EE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_______________________________</w:t>
      </w:r>
    </w:p>
    <w:p w14:paraId="302C064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eastAsia="Calibri" w:cs="Times New Roman"/>
          <w:bCs/>
          <w:i/>
          <w:sz w:val="24"/>
          <w:szCs w:val="24"/>
          <w:lang w:eastAsia="ru-RU"/>
        </w:rPr>
      </w:pPr>
    </w:p>
    <w:tbl>
      <w:tblPr>
        <w:tblStyle w:val="6"/>
        <w:tblW w:w="102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108"/>
      </w:tblGrid>
      <w:tr w14:paraId="3462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right w:val="single" w:color="auto" w:sz="4" w:space="0"/>
            </w:tcBorders>
          </w:tcPr>
          <w:p w14:paraId="3CCDA0F8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ind w:left="350" w:right="262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Сведения об</w:t>
            </w:r>
          </w:p>
          <w:p w14:paraId="6E24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электронной</w:t>
            </w:r>
          </w:p>
          <w:p w14:paraId="1E8E5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подписи</w:t>
            </w:r>
          </w:p>
        </w:tc>
      </w:tr>
    </w:tbl>
    <w:p w14:paraId="15AAA9B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  <w:sectPr>
          <w:pgSz w:w="11910" w:h="16840"/>
          <w:pgMar w:top="1134" w:right="851" w:bottom="1134" w:left="1701" w:header="720" w:footer="720" w:gutter="0"/>
          <w:cols w:space="720" w:num="1"/>
        </w:sectPr>
      </w:pPr>
    </w:p>
    <w:p w14:paraId="5FCD7A1A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4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111842FA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Административному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регламенту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2763C3FD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hAnsi="Times New Roman" w:eastAsia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предоставлению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ru-RU"/>
        </w:rPr>
        <w:t xml:space="preserve"> </w:t>
      </w:r>
    </w:p>
    <w:p w14:paraId="340952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Муниципальной услуги</w:t>
      </w:r>
    </w:p>
    <w:p w14:paraId="53D0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Перечень административных процедур</w:t>
      </w:r>
    </w:p>
    <w:p w14:paraId="52C9B0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123"/>
        <w:gridCol w:w="3097"/>
        <w:gridCol w:w="5954"/>
        <w:gridCol w:w="3402"/>
      </w:tblGrid>
      <w:tr w14:paraId="7AEF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87" w:type="dxa"/>
            <w:shd w:val="clear" w:color="auto" w:fill="D6E3BC"/>
          </w:tcPr>
          <w:p w14:paraId="5E71A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3" w:type="dxa"/>
            <w:shd w:val="clear" w:color="auto" w:fill="D6E3BC"/>
          </w:tcPr>
          <w:p w14:paraId="193EA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действия/ используемая ИС</w:t>
            </w:r>
          </w:p>
        </w:tc>
        <w:tc>
          <w:tcPr>
            <w:tcW w:w="3097" w:type="dxa"/>
            <w:shd w:val="clear" w:color="auto" w:fill="D6E3BC"/>
          </w:tcPr>
          <w:p w14:paraId="6388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5954" w:type="dxa"/>
            <w:shd w:val="clear" w:color="auto" w:fill="D6E3BC"/>
          </w:tcPr>
          <w:p w14:paraId="6752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402" w:type="dxa"/>
            <w:shd w:val="clear" w:color="auto" w:fill="D6E3BC"/>
          </w:tcPr>
          <w:p w14:paraId="05EF9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Максимальный срок</w:t>
            </w:r>
          </w:p>
        </w:tc>
      </w:tr>
      <w:tr w14:paraId="5207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87" w:type="dxa"/>
            <w:shd w:val="clear" w:color="auto" w:fill="D6E3BC"/>
          </w:tcPr>
          <w:p w14:paraId="36338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3" w:type="dxa"/>
            <w:shd w:val="clear" w:color="auto" w:fill="D6E3BC"/>
          </w:tcPr>
          <w:p w14:paraId="473AF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7" w:type="dxa"/>
            <w:shd w:val="clear" w:color="auto" w:fill="D6E3BC"/>
          </w:tcPr>
          <w:p w14:paraId="12676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shd w:val="clear" w:color="auto" w:fill="D6E3BC"/>
          </w:tcPr>
          <w:p w14:paraId="0D4D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D6E3BC"/>
          </w:tcPr>
          <w:p w14:paraId="4F12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14:paraId="30FB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C0D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3" w:type="dxa"/>
            <w:vAlign w:val="center"/>
          </w:tcPr>
          <w:p w14:paraId="2AEE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МФЦ/ПГС</w:t>
            </w:r>
          </w:p>
        </w:tc>
        <w:tc>
          <w:tcPr>
            <w:tcW w:w="3097" w:type="dxa"/>
            <w:vAlign w:val="center"/>
          </w:tcPr>
          <w:p w14:paraId="6A0C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Проверка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регистрация заявления</w:t>
            </w:r>
          </w:p>
        </w:tc>
        <w:tc>
          <w:tcPr>
            <w:tcW w:w="5954" w:type="dxa"/>
            <w:vAlign w:val="center"/>
          </w:tcPr>
          <w:p w14:paraId="64D64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Контроль комплектности предоставленных документов</w:t>
            </w:r>
          </w:p>
        </w:tc>
        <w:tc>
          <w:tcPr>
            <w:tcW w:w="3402" w:type="dxa"/>
            <w:vMerge w:val="restart"/>
            <w:vAlign w:val="center"/>
          </w:tcPr>
          <w:p w14:paraId="14D98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До 1 рабочего дня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0"/>
            </w:r>
          </w:p>
        </w:tc>
      </w:tr>
      <w:tr w14:paraId="31A5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1955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3" w:type="dxa"/>
            <w:vAlign w:val="center"/>
          </w:tcPr>
          <w:p w14:paraId="36A8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МФЦ /ПГС</w:t>
            </w:r>
          </w:p>
        </w:tc>
        <w:tc>
          <w:tcPr>
            <w:tcW w:w="3097" w:type="dxa"/>
            <w:vAlign w:val="center"/>
          </w:tcPr>
          <w:p w14:paraId="384E7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14:paraId="287F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Подтверждение полномочий Представителя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  <w:tc>
          <w:tcPr>
            <w:tcW w:w="3402" w:type="dxa"/>
            <w:vMerge w:val="continue"/>
            <w:vAlign w:val="center"/>
          </w:tcPr>
          <w:p w14:paraId="61689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88D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93E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3" w:type="dxa"/>
            <w:vAlign w:val="center"/>
          </w:tcPr>
          <w:p w14:paraId="2FD7D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МФЦ /ПГС</w:t>
            </w:r>
          </w:p>
        </w:tc>
        <w:tc>
          <w:tcPr>
            <w:tcW w:w="3097" w:type="dxa"/>
            <w:vAlign w:val="center"/>
          </w:tcPr>
          <w:p w14:paraId="07129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14:paraId="5CFD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Регистрация заявления</w:t>
            </w:r>
          </w:p>
        </w:tc>
        <w:tc>
          <w:tcPr>
            <w:tcW w:w="3402" w:type="dxa"/>
            <w:vMerge w:val="continue"/>
            <w:vAlign w:val="center"/>
          </w:tcPr>
          <w:p w14:paraId="1656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39C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D57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3" w:type="dxa"/>
            <w:vAlign w:val="center"/>
          </w:tcPr>
          <w:p w14:paraId="5C8AF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МФЦ /ПГС</w:t>
            </w:r>
          </w:p>
        </w:tc>
        <w:tc>
          <w:tcPr>
            <w:tcW w:w="3097" w:type="dxa"/>
            <w:vAlign w:val="center"/>
          </w:tcPr>
          <w:p w14:paraId="18659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14:paraId="4B930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Принятие решения об отказе в приеме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3402" w:type="dxa"/>
            <w:vMerge w:val="continue"/>
            <w:vAlign w:val="center"/>
          </w:tcPr>
          <w:p w14:paraId="412AF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FCE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C1FD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3" w:type="dxa"/>
            <w:vAlign w:val="center"/>
          </w:tcPr>
          <w:p w14:paraId="1DE83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ПГС/ СМЭВ </w:t>
            </w:r>
          </w:p>
        </w:tc>
        <w:tc>
          <w:tcPr>
            <w:tcW w:w="3097" w:type="dxa"/>
            <w:vAlign w:val="center"/>
          </w:tcPr>
          <w:p w14:paraId="602F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Получение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посредством СМЭВ</w:t>
            </w:r>
          </w:p>
        </w:tc>
        <w:tc>
          <w:tcPr>
            <w:tcW w:w="5954" w:type="dxa"/>
            <w:vAlign w:val="center"/>
          </w:tcPr>
          <w:p w14:paraId="31B4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межведомственных запросов</w:t>
            </w:r>
          </w:p>
        </w:tc>
        <w:tc>
          <w:tcPr>
            <w:tcW w:w="3402" w:type="dxa"/>
            <w:vMerge w:val="restart"/>
            <w:vAlign w:val="center"/>
          </w:tcPr>
          <w:p w14:paraId="6B1A9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До 5 рабочих дней</w:t>
            </w:r>
          </w:p>
        </w:tc>
      </w:tr>
      <w:tr w14:paraId="3D7B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7F8B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3" w:type="dxa"/>
            <w:vAlign w:val="center"/>
          </w:tcPr>
          <w:p w14:paraId="0B2CA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ПГС/ СМЭВ</w:t>
            </w:r>
          </w:p>
        </w:tc>
        <w:tc>
          <w:tcPr>
            <w:tcW w:w="3097" w:type="dxa"/>
            <w:vAlign w:val="center"/>
          </w:tcPr>
          <w:p w14:paraId="5AA9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14:paraId="7036A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Получение ответов на межведомственные запросы</w:t>
            </w:r>
          </w:p>
        </w:tc>
        <w:tc>
          <w:tcPr>
            <w:tcW w:w="3402" w:type="dxa"/>
            <w:vMerge w:val="continue"/>
            <w:vAlign w:val="center"/>
          </w:tcPr>
          <w:p w14:paraId="3E8D6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14:paraId="1E42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87" w:type="dxa"/>
            <w:vMerge w:val="restart"/>
            <w:vAlign w:val="center"/>
          </w:tcPr>
          <w:p w14:paraId="5B3F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3" w:type="dxa"/>
            <w:vMerge w:val="restart"/>
            <w:vAlign w:val="center"/>
          </w:tcPr>
          <w:p w14:paraId="55174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Ведомство/ПГС/ СМЭВ</w:t>
            </w:r>
          </w:p>
        </w:tc>
        <w:tc>
          <w:tcPr>
            <w:tcW w:w="3097" w:type="dxa"/>
            <w:vMerge w:val="restart"/>
            <w:vAlign w:val="center"/>
          </w:tcPr>
          <w:p w14:paraId="5021E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Подготовка акта обследования, направление начислений компенсационной стоимости</w:t>
            </w:r>
          </w:p>
        </w:tc>
        <w:tc>
          <w:tcPr>
            <w:tcW w:w="5954" w:type="dxa"/>
          </w:tcPr>
          <w:p w14:paraId="71845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Выезд на место проведения работ для обследования участка</w:t>
            </w:r>
          </w:p>
        </w:tc>
        <w:tc>
          <w:tcPr>
            <w:tcW w:w="3402" w:type="dxa"/>
            <w:vMerge w:val="restart"/>
            <w:vAlign w:val="center"/>
          </w:tcPr>
          <w:p w14:paraId="381BB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До 10 рабочих дней</w:t>
            </w:r>
          </w:p>
        </w:tc>
      </w:tr>
      <w:tr w14:paraId="0E83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87" w:type="dxa"/>
            <w:vMerge w:val="continue"/>
            <w:vAlign w:val="center"/>
          </w:tcPr>
          <w:p w14:paraId="1D56B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4E32B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vMerge w:val="continue"/>
            <w:vAlign w:val="center"/>
          </w:tcPr>
          <w:p w14:paraId="5C47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78D0A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акта обследования, расчета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компенсационной стоимости</w:t>
            </w:r>
          </w:p>
        </w:tc>
        <w:tc>
          <w:tcPr>
            <w:tcW w:w="3402" w:type="dxa"/>
            <w:vMerge w:val="continue"/>
            <w:vAlign w:val="center"/>
          </w:tcPr>
          <w:p w14:paraId="41F40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4D9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87" w:type="dxa"/>
            <w:vMerge w:val="continue"/>
            <w:vAlign w:val="center"/>
          </w:tcPr>
          <w:p w14:paraId="48118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1A2BD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vAlign w:val="center"/>
          </w:tcPr>
          <w:p w14:paraId="7195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14:paraId="3C32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Выдача (направление) акта обследования и счета для оплаты компенсационной стоимости</w:t>
            </w:r>
          </w:p>
        </w:tc>
        <w:tc>
          <w:tcPr>
            <w:tcW w:w="3402" w:type="dxa"/>
            <w:vMerge w:val="continue"/>
            <w:vAlign w:val="center"/>
          </w:tcPr>
          <w:p w14:paraId="6FEC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14:paraId="39AB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87" w:type="dxa"/>
            <w:vMerge w:val="continue"/>
            <w:vAlign w:val="center"/>
          </w:tcPr>
          <w:p w14:paraId="18B8A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460EE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vAlign w:val="center"/>
          </w:tcPr>
          <w:p w14:paraId="2705F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14:paraId="14484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Контроль поступления оплаты</w:t>
            </w:r>
          </w:p>
        </w:tc>
        <w:tc>
          <w:tcPr>
            <w:tcW w:w="3402" w:type="dxa"/>
            <w:vMerge w:val="continue"/>
            <w:vAlign w:val="center"/>
          </w:tcPr>
          <w:p w14:paraId="35F8D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14:paraId="1F23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87" w:type="dxa"/>
            <w:vMerge w:val="continue"/>
            <w:vAlign w:val="center"/>
          </w:tcPr>
          <w:p w14:paraId="43A00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270CB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vAlign w:val="center"/>
          </w:tcPr>
          <w:p w14:paraId="4346F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14:paraId="2C69C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сведений об оплате</w:t>
            </w:r>
          </w:p>
        </w:tc>
        <w:tc>
          <w:tcPr>
            <w:tcW w:w="3402" w:type="dxa"/>
            <w:vMerge w:val="continue"/>
            <w:vAlign w:val="center"/>
          </w:tcPr>
          <w:p w14:paraId="3A61C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C5A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40E6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3" w:type="dxa"/>
            <w:vAlign w:val="center"/>
          </w:tcPr>
          <w:p w14:paraId="7CD1C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Ведомство /ПГС</w:t>
            </w:r>
          </w:p>
        </w:tc>
        <w:tc>
          <w:tcPr>
            <w:tcW w:w="3097" w:type="dxa"/>
            <w:vAlign w:val="center"/>
          </w:tcPr>
          <w:p w14:paraId="0CAD8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Рассмотрение документов и сведений</w:t>
            </w:r>
          </w:p>
        </w:tc>
        <w:tc>
          <w:tcPr>
            <w:tcW w:w="5954" w:type="dxa"/>
            <w:vAlign w:val="center"/>
          </w:tcPr>
          <w:p w14:paraId="10B8C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02" w:type="dxa"/>
            <w:vAlign w:val="center"/>
          </w:tcPr>
          <w:p w14:paraId="6CFD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До 2 рабочих дней</w:t>
            </w:r>
          </w:p>
        </w:tc>
      </w:tr>
      <w:tr w14:paraId="7BB7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9A2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3" w:type="dxa"/>
            <w:vAlign w:val="center"/>
          </w:tcPr>
          <w:p w14:paraId="22BC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14:paraId="1A352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Принятие решения </w:t>
            </w:r>
          </w:p>
        </w:tc>
        <w:tc>
          <w:tcPr>
            <w:tcW w:w="5954" w:type="dxa"/>
            <w:vAlign w:val="center"/>
          </w:tcPr>
          <w:p w14:paraId="4942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Принятие решения о предоставлении услуги</w:t>
            </w:r>
          </w:p>
        </w:tc>
        <w:tc>
          <w:tcPr>
            <w:tcW w:w="3402" w:type="dxa"/>
            <w:vAlign w:val="center"/>
          </w:tcPr>
          <w:p w14:paraId="6428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До 1 часа</w:t>
            </w:r>
          </w:p>
        </w:tc>
      </w:tr>
      <w:tr w14:paraId="0AC6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8B1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3" w:type="dxa"/>
            <w:vAlign w:val="center"/>
          </w:tcPr>
          <w:p w14:paraId="6D4C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14:paraId="48A03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14:paraId="1233B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Формирование решения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 предоставлении услуги</w:t>
            </w:r>
          </w:p>
        </w:tc>
        <w:tc>
          <w:tcPr>
            <w:tcW w:w="3402" w:type="dxa"/>
            <w:vAlign w:val="center"/>
          </w:tcPr>
          <w:p w14:paraId="3D32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36F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09E1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vAlign w:val="center"/>
          </w:tcPr>
          <w:p w14:paraId="3F73A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14:paraId="02C62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14:paraId="565E8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Принятие решения об отказе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предоставлении услуги</w:t>
            </w:r>
          </w:p>
        </w:tc>
        <w:tc>
          <w:tcPr>
            <w:tcW w:w="3402" w:type="dxa"/>
            <w:vAlign w:val="center"/>
          </w:tcPr>
          <w:p w14:paraId="2B7A3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DB3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E779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3" w:type="dxa"/>
            <w:vAlign w:val="center"/>
          </w:tcPr>
          <w:p w14:paraId="365F4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14:paraId="38295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14:paraId="60B9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отказа в предоставлении услуги</w:t>
            </w:r>
          </w:p>
        </w:tc>
        <w:tc>
          <w:tcPr>
            <w:tcW w:w="3402" w:type="dxa"/>
            <w:vAlign w:val="center"/>
          </w:tcPr>
          <w:p w14:paraId="23A4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211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025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3" w:type="dxa"/>
            <w:vAlign w:val="center"/>
          </w:tcPr>
          <w:p w14:paraId="657C3F96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 МФЦ</w:t>
            </w:r>
          </w:p>
          <w:p w14:paraId="07FE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vAlign w:val="center"/>
          </w:tcPr>
          <w:p w14:paraId="2587A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Выдача результата на бумажном носителе (опционально)</w:t>
            </w:r>
          </w:p>
        </w:tc>
        <w:tc>
          <w:tcPr>
            <w:tcW w:w="5954" w:type="dxa"/>
            <w:vAlign w:val="center"/>
          </w:tcPr>
          <w:p w14:paraId="3E64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Выдача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виде экземпляра электронного документа, распечатанного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бумажном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носителе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заверенного подписью и печатью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МФЦ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B37D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После окончания процедуры принятия решения</w:t>
            </w:r>
          </w:p>
        </w:tc>
      </w:tr>
    </w:tbl>
    <w:p w14:paraId="7A0C141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FA061EC"/>
    <w:sectPr>
      <w:pgSz w:w="16840" w:h="11910" w:orient="landscape"/>
      <w:pgMar w:top="709" w:right="1134" w:bottom="851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019E7481">
      <w:pPr>
        <w:pStyle w:val="15"/>
      </w:pPr>
      <w:r>
        <w:rPr>
          <w:rStyle w:val="7"/>
        </w:rPr>
        <w:footnoteRef/>
      </w:r>
      <w:r>
        <w:t xml:space="preserve"> Не включается в общий срок предоставления государственной услуги.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31C79"/>
    <w:multiLevelType w:val="multilevel"/>
    <w:tmpl w:val="1A931C79"/>
    <w:lvl w:ilvl="0" w:tentative="0">
      <w:start w:val="1"/>
      <w:numFmt w:val="decimal"/>
      <w:pStyle w:val="2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pStyle w:val="4"/>
      <w:suff w:val="space"/>
      <w:lvlText w:val="%1.%2."/>
      <w:lvlJc w:val="left"/>
      <w:pPr>
        <w:ind w:left="1284" w:hanging="43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52"/>
    <w:rsid w:val="00300003"/>
    <w:rsid w:val="006214AA"/>
    <w:rsid w:val="007B1EAB"/>
    <w:rsid w:val="00ED2B5A"/>
    <w:rsid w:val="00F70752"/>
    <w:rsid w:val="00FB2D82"/>
    <w:rsid w:val="0D776DD9"/>
    <w:rsid w:val="15696CA6"/>
    <w:rsid w:val="1D7A5AF4"/>
    <w:rsid w:val="31280501"/>
    <w:rsid w:val="43C82227"/>
    <w:rsid w:val="6813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3"/>
    <w:next w:val="1"/>
    <w:link w:val="23"/>
    <w:qFormat/>
    <w:uiPriority w:val="9"/>
    <w:pPr>
      <w:widowControl/>
      <w:numPr>
        <w:ilvl w:val="0"/>
        <w:numId w:val="1"/>
      </w:numPr>
      <w:autoSpaceDE/>
      <w:autoSpaceDN/>
      <w:adjustRightInd/>
      <w:spacing w:before="240" w:after="240" w:line="312" w:lineRule="auto"/>
      <w:contextualSpacing/>
      <w:jc w:val="both"/>
      <w:outlineLvl w:val="0"/>
    </w:pPr>
    <w:rPr>
      <w:rFonts w:eastAsia="Calibri"/>
      <w:b/>
      <w:sz w:val="28"/>
      <w:szCs w:val="28"/>
      <w:lang w:eastAsia="en-US"/>
    </w:rPr>
  </w:style>
  <w:style w:type="paragraph" w:styleId="4">
    <w:name w:val="heading 2"/>
    <w:basedOn w:val="3"/>
    <w:next w:val="1"/>
    <w:link w:val="24"/>
    <w:unhideWhenUsed/>
    <w:qFormat/>
    <w:uiPriority w:val="9"/>
    <w:pPr>
      <w:widowControl/>
      <w:numPr>
        <w:ilvl w:val="1"/>
        <w:numId w:val="1"/>
      </w:numPr>
      <w:autoSpaceDE/>
      <w:autoSpaceDN/>
      <w:adjustRightInd/>
      <w:spacing w:before="240" w:after="240" w:line="312" w:lineRule="auto"/>
      <w:contextualSpacing/>
      <w:jc w:val="both"/>
      <w:outlineLvl w:val="1"/>
    </w:pPr>
    <w:rPr>
      <w:rFonts w:eastAsia="Calibri"/>
      <w:b/>
      <w:sz w:val="28"/>
      <w:szCs w:val="28"/>
      <w:lang w:eastAsia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28"/>
    <w:qFormat/>
    <w:uiPriority w:val="34"/>
    <w:pPr>
      <w:widowControl w:val="0"/>
      <w:autoSpaceDE w:val="0"/>
      <w:autoSpaceDN w:val="0"/>
      <w:adjustRightInd w:val="0"/>
      <w:spacing w:after="0" w:line="240" w:lineRule="auto"/>
      <w:ind w:left="215" w:firstLine="709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styleId="7">
    <w:name w:val="footnote reference"/>
    <w:semiHidden/>
    <w:unhideWhenUsed/>
    <w:qFormat/>
    <w:uiPriority w:val="99"/>
    <w:rPr>
      <w:vertAlign w:val="superscript"/>
    </w:rPr>
  </w:style>
  <w:style w:type="character" w:styleId="8">
    <w:name w:val="annotation reference"/>
    <w:semiHidden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line number"/>
    <w:basedOn w:val="5"/>
    <w:semiHidden/>
    <w:unhideWhenUsed/>
    <w:qFormat/>
    <w:uiPriority w:val="99"/>
  </w:style>
  <w:style w:type="paragraph" w:styleId="12">
    <w:name w:val="Balloon Text"/>
    <w:basedOn w:val="1"/>
    <w:link w:val="35"/>
    <w:semiHidden/>
    <w:unhideWhenUsed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eastAsia="Times New Roman" w:cs="Times New Roman"/>
      <w:sz w:val="16"/>
      <w:szCs w:val="16"/>
      <w:lang w:val="zh-CN" w:eastAsia="zh-CN"/>
    </w:rPr>
  </w:style>
  <w:style w:type="paragraph" w:styleId="13">
    <w:name w:val="annotation text"/>
    <w:basedOn w:val="1"/>
    <w:link w:val="33"/>
    <w:unhideWhenUsed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zh-CN" w:eastAsia="zh-CN"/>
    </w:rPr>
  </w:style>
  <w:style w:type="paragraph" w:styleId="14">
    <w:name w:val="annotation subject"/>
    <w:basedOn w:val="13"/>
    <w:next w:val="13"/>
    <w:link w:val="34"/>
    <w:semiHidden/>
    <w:unhideWhenUsed/>
    <w:qFormat/>
    <w:uiPriority w:val="99"/>
    <w:rPr>
      <w:b/>
      <w:bCs/>
    </w:rPr>
  </w:style>
  <w:style w:type="paragraph" w:styleId="15">
    <w:name w:val="footnote text"/>
    <w:basedOn w:val="1"/>
    <w:link w:val="40"/>
    <w:semiHidden/>
    <w:unhideWhenUsed/>
    <w:qFormat/>
    <w:uiPriority w:val="99"/>
    <w:pPr>
      <w:spacing w:after="0" w:line="240" w:lineRule="auto"/>
      <w:ind w:firstLine="851"/>
      <w:jc w:val="both"/>
    </w:pPr>
    <w:rPr>
      <w:rFonts w:ascii="Times New Roman" w:hAnsi="Times New Roman" w:eastAsia="Calibri" w:cs="Times New Roman"/>
      <w:sz w:val="20"/>
      <w:szCs w:val="20"/>
      <w:lang w:val="zh-CN"/>
    </w:rPr>
  </w:style>
  <w:style w:type="paragraph" w:styleId="16">
    <w:name w:val="Body Text"/>
    <w:basedOn w:val="1"/>
    <w:link w:val="25"/>
    <w:qFormat/>
    <w:uiPriority w:val="99"/>
    <w:pPr>
      <w:widowControl w:val="0"/>
      <w:autoSpaceDE w:val="0"/>
      <w:autoSpaceDN w:val="0"/>
      <w:adjustRightInd w:val="0"/>
      <w:spacing w:after="0" w:line="240" w:lineRule="auto"/>
      <w:ind w:left="215"/>
    </w:pPr>
    <w:rPr>
      <w:rFonts w:ascii="Times New Roman" w:hAnsi="Times New Roman" w:eastAsia="Times New Roman" w:cs="Times New Roman"/>
      <w:sz w:val="20"/>
      <w:szCs w:val="20"/>
      <w:lang w:val="zh-CN" w:eastAsia="zh-CN"/>
    </w:rPr>
  </w:style>
  <w:style w:type="paragraph" w:styleId="17">
    <w:name w:val="toc 1"/>
    <w:basedOn w:val="1"/>
    <w:next w:val="1"/>
    <w:unhideWhenUsed/>
    <w:qFormat/>
    <w:uiPriority w:val="39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hAnsi="Times New Roman" w:eastAsia="Times New Roman" w:cs="Times New Roman"/>
      <w:b/>
      <w:lang w:eastAsia="ru-RU"/>
    </w:rPr>
  </w:style>
  <w:style w:type="paragraph" w:styleId="18">
    <w:name w:val="toc 3"/>
    <w:basedOn w:val="1"/>
    <w:next w:val="1"/>
    <w:unhideWhenUsed/>
    <w:qFormat/>
    <w:uiPriority w:val="39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19">
    <w:name w:val="toc 2"/>
    <w:basedOn w:val="1"/>
    <w:next w:val="1"/>
    <w:unhideWhenUsed/>
    <w:qFormat/>
    <w:uiPriority w:val="39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b/>
      <w:lang w:eastAsia="ru-RU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>
    <w:name w:val="Subtitle"/>
    <w:basedOn w:val="1"/>
    <w:next w:val="1"/>
    <w:link w:val="36"/>
    <w:qFormat/>
    <w:uiPriority w:val="11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hAnsi="Cambria" w:eastAsia="Times New Roman" w:cs="Times New Roman"/>
      <w:sz w:val="24"/>
      <w:szCs w:val="24"/>
      <w:lang w:val="zh-CN" w:eastAsia="zh-CN"/>
    </w:rPr>
  </w:style>
  <w:style w:type="table" w:styleId="22">
    <w:name w:val="Table Grid"/>
    <w:basedOn w:val="6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1 Знак"/>
    <w:basedOn w:val="5"/>
    <w:link w:val="2"/>
    <w:qFormat/>
    <w:uiPriority w:val="9"/>
    <w:rPr>
      <w:rFonts w:ascii="Times New Roman" w:hAnsi="Times New Roman" w:eastAsia="Calibri" w:cs="Times New Roman"/>
      <w:b/>
      <w:sz w:val="28"/>
      <w:szCs w:val="28"/>
      <w:lang w:val="zh-CN"/>
    </w:rPr>
  </w:style>
  <w:style w:type="character" w:customStyle="1" w:styleId="24">
    <w:name w:val="Заголовок 2 Знак"/>
    <w:basedOn w:val="5"/>
    <w:link w:val="4"/>
    <w:qFormat/>
    <w:uiPriority w:val="9"/>
    <w:rPr>
      <w:rFonts w:ascii="Times New Roman" w:hAnsi="Times New Roman" w:eastAsia="Calibri" w:cs="Times New Roman"/>
      <w:b/>
      <w:sz w:val="28"/>
      <w:szCs w:val="28"/>
      <w:lang w:val="zh-CN"/>
    </w:rPr>
  </w:style>
  <w:style w:type="character" w:customStyle="1" w:styleId="25">
    <w:name w:val="Основной текст Знак"/>
    <w:basedOn w:val="5"/>
    <w:link w:val="16"/>
    <w:qFormat/>
    <w:uiPriority w:val="99"/>
    <w:rPr>
      <w:rFonts w:ascii="Times New Roman" w:hAnsi="Times New Roman" w:eastAsia="Times New Roman" w:cs="Times New Roman"/>
      <w:sz w:val="20"/>
      <w:szCs w:val="20"/>
      <w:lang w:val="zh-CN" w:eastAsia="zh-CN"/>
    </w:rPr>
  </w:style>
  <w:style w:type="paragraph" w:customStyle="1" w:styleId="26">
    <w:name w:val="Heading 1"/>
    <w:basedOn w:val="1"/>
    <w:qFormat/>
    <w:uiPriority w:val="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customStyle="1" w:styleId="27">
    <w:name w:val="Table Paragraph"/>
    <w:basedOn w:val="1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">
    <w:name w:val="Абзац списка Знак"/>
    <w:link w:val="3"/>
    <w:qFormat/>
    <w:locked/>
    <w:uiPriority w:val="34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29">
    <w:name w:val="Заголовок №3_"/>
    <w:link w:val="30"/>
    <w:qFormat/>
    <w:locked/>
    <w:uiPriority w:val="0"/>
    <w:rPr>
      <w:rFonts w:ascii="Times New Roman" w:hAnsi="Times New Roman" w:cs="Times New Roman"/>
      <w:b/>
      <w:bCs/>
      <w:i/>
      <w:iCs/>
    </w:rPr>
  </w:style>
  <w:style w:type="paragraph" w:customStyle="1" w:styleId="30">
    <w:name w:val="Заголовок №3"/>
    <w:basedOn w:val="1"/>
    <w:link w:val="29"/>
    <w:qFormat/>
    <w:uiPriority w:val="0"/>
    <w:pPr>
      <w:widowControl w:val="0"/>
      <w:spacing w:line="240" w:lineRule="auto"/>
      <w:outlineLvl w:val="2"/>
    </w:pPr>
    <w:rPr>
      <w:rFonts w:ascii="Times New Roman" w:hAnsi="Times New Roman" w:cs="Times New Roman"/>
      <w:b/>
      <w:bCs/>
      <w:i/>
      <w:iCs/>
    </w:rPr>
  </w:style>
  <w:style w:type="character" w:customStyle="1" w:styleId="31">
    <w:name w:val="Основной текст_"/>
    <w:link w:val="32"/>
    <w:qFormat/>
    <w:locked/>
    <w:uiPriority w:val="0"/>
    <w:rPr>
      <w:rFonts w:ascii="Times New Roman" w:hAnsi="Times New Roman" w:cs="Times New Roman"/>
    </w:rPr>
  </w:style>
  <w:style w:type="paragraph" w:customStyle="1" w:styleId="32">
    <w:name w:val="Основной текст1"/>
    <w:basedOn w:val="1"/>
    <w:link w:val="31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cs="Times New Roman"/>
    </w:rPr>
  </w:style>
  <w:style w:type="character" w:customStyle="1" w:styleId="33">
    <w:name w:val="Текст примечания Знак"/>
    <w:basedOn w:val="5"/>
    <w:link w:val="13"/>
    <w:qFormat/>
    <w:uiPriority w:val="99"/>
    <w:rPr>
      <w:rFonts w:ascii="Times New Roman" w:hAnsi="Times New Roman" w:eastAsia="Times New Roman" w:cs="Times New Roman"/>
      <w:sz w:val="20"/>
      <w:szCs w:val="20"/>
      <w:lang w:val="zh-CN" w:eastAsia="zh-CN"/>
    </w:rPr>
  </w:style>
  <w:style w:type="character" w:customStyle="1" w:styleId="34">
    <w:name w:val="Тема примечания Знак"/>
    <w:basedOn w:val="33"/>
    <w:link w:val="14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zh-CN" w:eastAsia="zh-CN"/>
    </w:rPr>
  </w:style>
  <w:style w:type="character" w:customStyle="1" w:styleId="35">
    <w:name w:val="Текст выноски Знак"/>
    <w:basedOn w:val="5"/>
    <w:link w:val="12"/>
    <w:semiHidden/>
    <w:qFormat/>
    <w:uiPriority w:val="99"/>
    <w:rPr>
      <w:rFonts w:ascii="Tahoma" w:hAnsi="Tahoma" w:eastAsia="Times New Roman" w:cs="Times New Roman"/>
      <w:sz w:val="16"/>
      <w:szCs w:val="16"/>
      <w:lang w:val="zh-CN" w:eastAsia="zh-CN"/>
    </w:rPr>
  </w:style>
  <w:style w:type="character" w:customStyle="1" w:styleId="36">
    <w:name w:val="Подзаголовок Знак"/>
    <w:basedOn w:val="5"/>
    <w:link w:val="21"/>
    <w:qFormat/>
    <w:uiPriority w:val="11"/>
    <w:rPr>
      <w:rFonts w:ascii="Cambria" w:hAnsi="Cambria" w:eastAsia="Times New Roman" w:cs="Times New Roman"/>
      <w:sz w:val="24"/>
      <w:szCs w:val="24"/>
      <w:lang w:val="zh-CN" w:eastAsia="zh-CN"/>
    </w:rPr>
  </w:style>
  <w:style w:type="paragraph" w:customStyle="1" w:styleId="37">
    <w:name w:val="_Список_123"/>
    <w:qFormat/>
    <w:uiPriority w:val="0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38">
    <w:name w:val="No Spacing"/>
    <w:qFormat/>
    <w:uiPriority w:val="1"/>
    <w:pPr>
      <w:spacing w:after="0" w:line="240" w:lineRule="auto"/>
      <w:ind w:firstLine="851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customStyle="1" w:styleId="39">
    <w:name w:val="TOC Heading"/>
    <w:basedOn w:val="2"/>
    <w:next w:val="1"/>
    <w:semiHidden/>
    <w:unhideWhenUsed/>
    <w:qFormat/>
    <w:uiPriority w:val="39"/>
    <w:pPr>
      <w:keepNext/>
      <w:keepLines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ascii="Cambria" w:hAnsi="Cambria" w:eastAsia="Times New Roman"/>
      <w:bCs/>
      <w:color w:val="365F91"/>
    </w:rPr>
  </w:style>
  <w:style w:type="character" w:customStyle="1" w:styleId="40">
    <w:name w:val="Текст сноски Знак"/>
    <w:basedOn w:val="5"/>
    <w:link w:val="15"/>
    <w:semiHidden/>
    <w:qFormat/>
    <w:uiPriority w:val="99"/>
    <w:rPr>
      <w:rFonts w:ascii="Times New Roman" w:hAnsi="Times New Roman" w:eastAsia="Calibri" w:cs="Times New Roman"/>
      <w:sz w:val="20"/>
      <w:szCs w:val="20"/>
      <w:lang w:val="zh-CN"/>
    </w:rPr>
  </w:style>
  <w:style w:type="table" w:customStyle="1" w:styleId="41">
    <w:name w:val="Сетка таблицы1"/>
    <w:basedOn w:val="6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5"/>
    <w:basedOn w:val="6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6"/>
    <w:basedOn w:val="6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45">
    <w:name w:val="ConsPlusCell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46">
    <w:name w:val="Гипертекстовая ссылка"/>
    <w:qFormat/>
    <w:uiPriority w:val="99"/>
    <w:rPr>
      <w:rFonts w:cs="Times New Roman"/>
      <w:color w:val="106BBE"/>
    </w:rPr>
  </w:style>
  <w:style w:type="paragraph" w:customStyle="1" w:styleId="47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48">
    <w:name w:val="hyperlin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10205</Words>
  <Characters>58173</Characters>
  <Lines>484</Lines>
  <Paragraphs>136</Paragraphs>
  <TotalTime>1</TotalTime>
  <ScaleCrop>false</ScaleCrop>
  <LinksUpToDate>false</LinksUpToDate>
  <CharactersWithSpaces>68242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2024-03-12T04:12:00Z</dcterms:created>
  <dc:creator>Пользователь Windows</dc:creator>
  <cp:lastModifiedBy>Клиент</cp:lastModifiedBy>
  <dcterms:modified xsi:type="dcterms:W3CDTF">2025-11-11T06:45:15Z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F875B7273FC540CDBC1F94ADAD4B1169_13</vt:lpwstr>
  </property>
</Properties>
</file>