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43" w:rsidRPr="00CA496A" w:rsidRDefault="00543243" w:rsidP="00543243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2920" cy="632460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43" w:rsidRPr="00CA496A" w:rsidRDefault="00543243" w:rsidP="00543243">
      <w:pPr>
        <w:spacing w:after="0" w:line="240" w:lineRule="auto"/>
        <w:jc w:val="center"/>
        <w:rPr>
          <w:b/>
          <w:szCs w:val="28"/>
        </w:rPr>
      </w:pPr>
      <w:r w:rsidRPr="00CA496A">
        <w:rPr>
          <w:b/>
          <w:szCs w:val="28"/>
        </w:rPr>
        <w:t>АДМИНИСТРАЦИЯ</w:t>
      </w:r>
    </w:p>
    <w:p w:rsidR="00543243" w:rsidRPr="00CA496A" w:rsidRDefault="00543243" w:rsidP="00543243">
      <w:pPr>
        <w:spacing w:after="0" w:line="240" w:lineRule="auto"/>
        <w:jc w:val="center"/>
        <w:rPr>
          <w:b/>
          <w:szCs w:val="28"/>
        </w:rPr>
      </w:pPr>
      <w:r w:rsidRPr="00CA496A">
        <w:rPr>
          <w:b/>
          <w:szCs w:val="28"/>
        </w:rPr>
        <w:t>МУНИЦИПАЛЬНОГО ОБРАЗОВАНИЯ</w:t>
      </w:r>
    </w:p>
    <w:p w:rsidR="00543243" w:rsidRPr="00CA496A" w:rsidRDefault="00543243" w:rsidP="00543243">
      <w:pPr>
        <w:spacing w:after="0" w:line="240" w:lineRule="auto"/>
        <w:jc w:val="center"/>
        <w:rPr>
          <w:b/>
          <w:szCs w:val="28"/>
        </w:rPr>
      </w:pPr>
      <w:r w:rsidRPr="00CA496A">
        <w:rPr>
          <w:b/>
          <w:szCs w:val="28"/>
        </w:rPr>
        <w:t>ВОЗДВИЖЕНСКИЙ СЕЛЬСОВЕТ</w:t>
      </w:r>
    </w:p>
    <w:p w:rsidR="00543243" w:rsidRPr="00CA496A" w:rsidRDefault="00543243" w:rsidP="00543243">
      <w:pPr>
        <w:spacing w:after="0" w:line="240" w:lineRule="auto"/>
        <w:jc w:val="center"/>
        <w:rPr>
          <w:b/>
          <w:szCs w:val="28"/>
        </w:rPr>
      </w:pPr>
      <w:r w:rsidRPr="00CA496A">
        <w:rPr>
          <w:b/>
          <w:szCs w:val="28"/>
        </w:rPr>
        <w:t>АСЕКЕЕВСКОГО  РАЙОНА  ОРЕНБУРГСКОЙ  ОБЛАСТИ</w:t>
      </w:r>
    </w:p>
    <w:p w:rsidR="00543243" w:rsidRPr="00CA496A" w:rsidRDefault="00543243" w:rsidP="00543243">
      <w:pPr>
        <w:spacing w:after="0" w:line="240" w:lineRule="auto"/>
        <w:jc w:val="center"/>
        <w:rPr>
          <w:b/>
          <w:szCs w:val="28"/>
        </w:rPr>
      </w:pPr>
    </w:p>
    <w:p w:rsidR="00543243" w:rsidRPr="00CA496A" w:rsidRDefault="00543243" w:rsidP="00543243">
      <w:pPr>
        <w:spacing w:after="0" w:line="240" w:lineRule="auto"/>
        <w:jc w:val="center"/>
        <w:rPr>
          <w:b/>
          <w:szCs w:val="28"/>
        </w:rPr>
      </w:pPr>
      <w:proofErr w:type="gramStart"/>
      <w:r w:rsidRPr="00CA496A">
        <w:rPr>
          <w:b/>
          <w:szCs w:val="28"/>
        </w:rPr>
        <w:t>П</w:t>
      </w:r>
      <w:proofErr w:type="gramEnd"/>
      <w:r w:rsidRPr="00CA496A">
        <w:rPr>
          <w:b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43243" w:rsidRPr="00CA496A" w:rsidTr="0074561F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43243" w:rsidRPr="00CA496A" w:rsidRDefault="00543243" w:rsidP="0074561F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543243" w:rsidRPr="00CA496A" w:rsidRDefault="00543243" w:rsidP="0054324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13.12</w:t>
      </w:r>
      <w:r w:rsidRPr="00CA496A">
        <w:rPr>
          <w:b/>
          <w:szCs w:val="28"/>
        </w:rPr>
        <w:t>.</w:t>
      </w:r>
      <w:r>
        <w:rPr>
          <w:b/>
          <w:szCs w:val="28"/>
        </w:rPr>
        <w:t xml:space="preserve">2023                      </w:t>
      </w:r>
      <w:r w:rsidRPr="00CA496A">
        <w:rPr>
          <w:b/>
          <w:szCs w:val="28"/>
        </w:rPr>
        <w:t xml:space="preserve"> с. Воздвиженка          </w:t>
      </w:r>
      <w:r>
        <w:rPr>
          <w:b/>
          <w:szCs w:val="28"/>
        </w:rPr>
        <w:t xml:space="preserve">                          </w:t>
      </w:r>
      <w:r w:rsidRPr="00CA496A">
        <w:rPr>
          <w:b/>
          <w:szCs w:val="28"/>
        </w:rPr>
        <w:t xml:space="preserve">№ </w:t>
      </w:r>
      <w:r>
        <w:rPr>
          <w:b/>
          <w:szCs w:val="28"/>
        </w:rPr>
        <w:t>201</w:t>
      </w:r>
      <w:r w:rsidRPr="00CA496A">
        <w:rPr>
          <w:b/>
          <w:szCs w:val="28"/>
        </w:rPr>
        <w:t xml:space="preserve">- </w:t>
      </w:r>
      <w:proofErr w:type="gramStart"/>
      <w:r w:rsidRPr="00CA496A">
        <w:rPr>
          <w:b/>
          <w:szCs w:val="28"/>
        </w:rPr>
        <w:t>п</w:t>
      </w:r>
      <w:proofErr w:type="gramEnd"/>
    </w:p>
    <w:p w:rsidR="002C1CF5" w:rsidRDefault="002C1CF5" w:rsidP="00543243">
      <w:pPr>
        <w:spacing w:after="0" w:line="240" w:lineRule="exact"/>
        <w:ind w:right="0" w:firstLine="0"/>
        <w:rPr>
          <w:szCs w:val="28"/>
        </w:rPr>
      </w:pPr>
    </w:p>
    <w:p w:rsidR="002C1CF5" w:rsidRDefault="002C1CF5" w:rsidP="00770AC6">
      <w:pPr>
        <w:spacing w:after="0" w:line="240" w:lineRule="exact"/>
        <w:ind w:left="23" w:right="0" w:firstLine="0"/>
        <w:jc w:val="left"/>
        <w:rPr>
          <w:szCs w:val="28"/>
        </w:rPr>
      </w:pPr>
    </w:p>
    <w:p w:rsidR="00B07C6A" w:rsidRPr="002C1CF5" w:rsidRDefault="00770AC6" w:rsidP="00543243">
      <w:pPr>
        <w:spacing w:after="0" w:line="240" w:lineRule="auto"/>
        <w:ind w:right="0" w:firstLine="0"/>
        <w:jc w:val="center"/>
        <w:rPr>
          <w:b/>
        </w:rPr>
      </w:pPr>
      <w:r w:rsidRPr="002C1CF5">
        <w:rPr>
          <w:b/>
        </w:rPr>
        <w:t>О</w:t>
      </w:r>
      <w:r w:rsidR="00C17381" w:rsidRPr="002C1CF5">
        <w:rPr>
          <w:b/>
        </w:rPr>
        <w:t>б утверждении Положения о порядке</w:t>
      </w:r>
      <w:r w:rsidR="002C1CF5" w:rsidRPr="002C1CF5">
        <w:rPr>
          <w:b/>
        </w:rPr>
        <w:t xml:space="preserve"> </w:t>
      </w:r>
      <w:r w:rsidR="002C1CF5">
        <w:rPr>
          <w:b/>
        </w:rPr>
        <w:t xml:space="preserve">реализации функций по </w:t>
      </w:r>
      <w:r w:rsidR="00C17381" w:rsidRPr="002C1CF5">
        <w:rPr>
          <w:b/>
        </w:rPr>
        <w:t>выявлению,</w:t>
      </w:r>
      <w:r w:rsidR="002C1CF5">
        <w:rPr>
          <w:b/>
        </w:rPr>
        <w:t xml:space="preserve"> </w:t>
      </w:r>
      <w:r w:rsidR="00C17381" w:rsidRPr="002C1CF5">
        <w:rPr>
          <w:b/>
        </w:rPr>
        <w:t>оценке объектов накопленного вреда</w:t>
      </w:r>
      <w:r w:rsidR="002C1CF5" w:rsidRPr="002C1CF5">
        <w:rPr>
          <w:b/>
        </w:rPr>
        <w:t xml:space="preserve"> </w:t>
      </w:r>
      <w:r w:rsidR="00C17381" w:rsidRPr="002C1CF5">
        <w:rPr>
          <w:b/>
        </w:rPr>
        <w:t>окружающей среде, организации работ</w:t>
      </w:r>
      <w:r w:rsidR="002C1CF5">
        <w:rPr>
          <w:b/>
        </w:rPr>
        <w:t xml:space="preserve"> </w:t>
      </w:r>
      <w:r w:rsidR="00C17381" w:rsidRPr="002C1CF5">
        <w:rPr>
          <w:b/>
        </w:rPr>
        <w:t>по ликвидации накопленного вреда</w:t>
      </w:r>
      <w:r w:rsidR="002C1CF5" w:rsidRPr="002C1CF5">
        <w:rPr>
          <w:b/>
        </w:rPr>
        <w:t xml:space="preserve"> </w:t>
      </w:r>
      <w:r w:rsidR="00C17381" w:rsidRPr="002C1CF5">
        <w:rPr>
          <w:b/>
        </w:rPr>
        <w:t>окружающей среде на территории</w:t>
      </w:r>
      <w:r w:rsidR="002C1CF5">
        <w:rPr>
          <w:b/>
        </w:rPr>
        <w:t xml:space="preserve"> муниципального образования </w:t>
      </w:r>
      <w:r w:rsidR="00543243">
        <w:rPr>
          <w:b/>
        </w:rPr>
        <w:t>Воздвижен</w:t>
      </w:r>
      <w:r w:rsidR="002C1CF5">
        <w:rPr>
          <w:b/>
        </w:rPr>
        <w:t>ский сельсовет Асекеевского района Оренбургской области</w:t>
      </w:r>
    </w:p>
    <w:p w:rsidR="00770AC6" w:rsidRDefault="00770AC6" w:rsidP="00770AC6">
      <w:pPr>
        <w:spacing w:after="0" w:line="240" w:lineRule="exact"/>
        <w:ind w:left="23" w:right="0" w:firstLine="0"/>
        <w:jc w:val="left"/>
      </w:pPr>
    </w:p>
    <w:p w:rsidR="00543243" w:rsidRDefault="00543243" w:rsidP="00770AC6">
      <w:pPr>
        <w:spacing w:after="0" w:line="240" w:lineRule="exact"/>
        <w:ind w:left="23" w:right="0" w:firstLine="0"/>
        <w:jc w:val="left"/>
      </w:pPr>
    </w:p>
    <w:p w:rsidR="00770AC6" w:rsidRPr="00543243" w:rsidRDefault="00C17381" w:rsidP="00543243">
      <w:pPr>
        <w:ind w:left="33" w:right="67"/>
        <w:rPr>
          <w:szCs w:val="28"/>
        </w:rPr>
      </w:pPr>
      <w:proofErr w:type="gramStart"/>
      <w: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</w:t>
      </w:r>
      <w:r w:rsidR="002C1CF5">
        <w:t>ей среде на территории муниципального образования Красногорский сельсовет</w:t>
      </w:r>
      <w:r>
        <w:t xml:space="preserve">, руководствуясь статьями 80.1, 80.2 Федерального закона от 10.01.2002 </w:t>
      </w:r>
      <w:r w:rsidR="009F31E7">
        <w:t>№</w:t>
      </w:r>
      <w:r>
        <w:t xml:space="preserve"> 7-ФЗ </w:t>
      </w:r>
      <w:r w:rsidR="009F31E7">
        <w:t>«Об</w:t>
      </w:r>
      <w:r>
        <w:t xml:space="preserve"> охране окружающей среды», постановлением Правительства Российской Федерации от 13.04.2017 </w:t>
      </w:r>
      <w:r w:rsidR="009F31E7">
        <w:t xml:space="preserve">№ </w:t>
      </w:r>
      <w:r>
        <w:t xml:space="preserve"> 445 «Об утверждении Правил ведения государственного реестра объектов накопленного вреда окружающей среде», Постановлением Правительства Российской</w:t>
      </w:r>
      <w:proofErr w:type="gramEnd"/>
      <w:r>
        <w:t xml:space="preserve"> Федерации от 04.05.2018 </w:t>
      </w:r>
      <w:r w:rsidR="009F31E7">
        <w:t>№</w:t>
      </w:r>
      <w:r>
        <w:t xml:space="preserve"> 542 </w:t>
      </w:r>
      <w:r w:rsidR="009F31E7">
        <w:t>«Об</w:t>
      </w:r>
      <w:r>
        <w:t xml:space="preserve"> утверждении Правил организации работ по ликвидации накопленного вреда окружающе</w:t>
      </w:r>
      <w:r w:rsidR="002C1CF5">
        <w:t xml:space="preserve">й среде», руководствуясь </w:t>
      </w:r>
      <w:r w:rsidR="009F31E7">
        <w:t xml:space="preserve"> </w:t>
      </w:r>
      <w:r w:rsidR="002C1CF5">
        <w:t>Уставом</w:t>
      </w:r>
      <w:r>
        <w:t xml:space="preserve"> муниципального образования</w:t>
      </w:r>
      <w:r w:rsidR="002C1CF5">
        <w:t xml:space="preserve"> </w:t>
      </w:r>
      <w:r w:rsidR="00543243">
        <w:t>Воздвижен</w:t>
      </w:r>
      <w:r w:rsidR="002C1CF5">
        <w:t>ский сельсовет</w:t>
      </w:r>
      <w:r>
        <w:t xml:space="preserve">, Администрация </w:t>
      </w:r>
      <w:r w:rsidR="002C1CF5">
        <w:rPr>
          <w:szCs w:val="28"/>
        </w:rPr>
        <w:t xml:space="preserve">муниципального образования </w:t>
      </w:r>
      <w:r w:rsidR="00543243">
        <w:t>Воздвиженский</w:t>
      </w:r>
      <w:r w:rsidR="002C1CF5">
        <w:rPr>
          <w:szCs w:val="28"/>
        </w:rPr>
        <w:t xml:space="preserve"> сельсовет</w:t>
      </w:r>
      <w:r w:rsidRPr="009F31E7">
        <w:rPr>
          <w:szCs w:val="28"/>
        </w:rPr>
        <w:t>,</w:t>
      </w:r>
      <w:r w:rsidR="00543243">
        <w:rPr>
          <w:szCs w:val="28"/>
        </w:rPr>
        <w:t xml:space="preserve"> </w:t>
      </w:r>
      <w:r w:rsidR="002C1CF5" w:rsidRPr="00543243">
        <w:rPr>
          <w:b/>
        </w:rPr>
        <w:t>ПОСТАНОВЛЯЕТ</w:t>
      </w:r>
      <w:r w:rsidRPr="00543243">
        <w:rPr>
          <w:b/>
        </w:rPr>
        <w:t>:</w:t>
      </w:r>
    </w:p>
    <w:p w:rsidR="00770AC6" w:rsidRPr="00770AC6" w:rsidRDefault="00C17381" w:rsidP="00770AC6">
      <w:pPr>
        <w:pStyle w:val="a3"/>
        <w:numPr>
          <w:ilvl w:val="0"/>
          <w:numId w:val="1"/>
        </w:numPr>
        <w:ind w:right="43"/>
      </w:pPr>
      <w:r>
        <w:t>Утвердить Положение о порядке реализации функций                                  по выявлени</w:t>
      </w:r>
      <w:r w:rsidR="00770AC6">
        <w:t>ю</w:t>
      </w:r>
      <w:r>
        <w:t>, оценке объектов накопленного вреда окружающей среде, организации работ по</w:t>
      </w:r>
      <w:r w:rsidR="00770AC6">
        <w:t xml:space="preserve"> </w:t>
      </w:r>
      <w:r>
        <w:t>ликвидации накопленного вреда окружающей среде                 на территории</w:t>
      </w:r>
      <w:r w:rsidR="00770AC6">
        <w:t xml:space="preserve"> </w:t>
      </w:r>
      <w:r w:rsidR="002C1CF5">
        <w:rPr>
          <w:szCs w:val="28"/>
        </w:rPr>
        <w:t xml:space="preserve">муниципального образования </w:t>
      </w:r>
      <w:r w:rsidR="00543243">
        <w:t>Воздвиженский</w:t>
      </w:r>
      <w:r w:rsidR="002C1CF5">
        <w:rPr>
          <w:szCs w:val="28"/>
        </w:rPr>
        <w:t xml:space="preserve"> сельсовет</w:t>
      </w:r>
      <w:r w:rsidRPr="00770AC6">
        <w:rPr>
          <w:szCs w:val="28"/>
        </w:rPr>
        <w:t>.</w:t>
      </w:r>
    </w:p>
    <w:p w:rsidR="00543243" w:rsidRPr="00543243" w:rsidRDefault="00543243" w:rsidP="00770AC6">
      <w:pPr>
        <w:pStyle w:val="a3"/>
        <w:numPr>
          <w:ilvl w:val="0"/>
          <w:numId w:val="1"/>
        </w:numPr>
        <w:ind w:right="43"/>
        <w:rPr>
          <w:szCs w:val="28"/>
        </w:rPr>
      </w:pPr>
      <w:r w:rsidRPr="00543243">
        <w:rPr>
          <w:szCs w:val="28"/>
        </w:rPr>
        <w:t>Настоящее Постановление вступает в силу после его официального опубликования.</w:t>
      </w:r>
    </w:p>
    <w:p w:rsidR="00B07C6A" w:rsidRPr="00770AC6" w:rsidRDefault="00C17381" w:rsidP="00770AC6">
      <w:pPr>
        <w:pStyle w:val="a3"/>
        <w:numPr>
          <w:ilvl w:val="0"/>
          <w:numId w:val="1"/>
        </w:numPr>
        <w:ind w:right="43"/>
        <w:rPr>
          <w:szCs w:val="28"/>
        </w:rPr>
      </w:pPr>
      <w:proofErr w:type="gramStart"/>
      <w:r w:rsidRPr="00770AC6">
        <w:rPr>
          <w:szCs w:val="28"/>
        </w:rPr>
        <w:t>Контроль за</w:t>
      </w:r>
      <w:proofErr w:type="gramEnd"/>
      <w:r w:rsidRPr="00770AC6">
        <w:rPr>
          <w:szCs w:val="28"/>
        </w:rPr>
        <w:t xml:space="preserve"> выполнением насто</w:t>
      </w:r>
      <w:r w:rsidR="002C1CF5">
        <w:rPr>
          <w:szCs w:val="28"/>
        </w:rPr>
        <w:t>ящего Постановления оставляю за собой</w:t>
      </w:r>
      <w:r w:rsidRPr="00770AC6">
        <w:rPr>
          <w:szCs w:val="28"/>
        </w:rPr>
        <w:t>.</w:t>
      </w:r>
    </w:p>
    <w:p w:rsidR="002C1CF5" w:rsidRDefault="002C1CF5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 w:val="18"/>
        </w:rPr>
      </w:pPr>
    </w:p>
    <w:p w:rsidR="00543243" w:rsidRDefault="00543243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 w:val="18"/>
        </w:rPr>
      </w:pPr>
    </w:p>
    <w:p w:rsidR="00770AC6" w:rsidRPr="002C1CF5" w:rsidRDefault="002C1CF5" w:rsidP="002C1CF5">
      <w:pPr>
        <w:spacing w:after="294"/>
        <w:ind w:right="67" w:firstLine="0"/>
        <w:jc w:val="left"/>
        <w:rPr>
          <w:szCs w:val="28"/>
        </w:rPr>
      </w:pPr>
      <w:r w:rsidRPr="002C1CF5">
        <w:rPr>
          <w:szCs w:val="28"/>
        </w:rPr>
        <w:t>Глава муниципального образования</w:t>
      </w:r>
      <w:r>
        <w:rPr>
          <w:szCs w:val="28"/>
        </w:rPr>
        <w:t xml:space="preserve">       </w:t>
      </w:r>
      <w:r w:rsidRPr="002C1CF5">
        <w:rPr>
          <w:szCs w:val="28"/>
        </w:rPr>
        <w:t xml:space="preserve">                   </w:t>
      </w:r>
      <w:r>
        <w:rPr>
          <w:szCs w:val="28"/>
        </w:rPr>
        <w:t xml:space="preserve">  </w:t>
      </w:r>
      <w:r w:rsidRPr="002C1CF5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543243">
        <w:rPr>
          <w:szCs w:val="28"/>
        </w:rPr>
        <w:t xml:space="preserve">Б.Г. </w:t>
      </w:r>
      <w:proofErr w:type="spellStart"/>
      <w:r w:rsidR="00543243">
        <w:rPr>
          <w:szCs w:val="28"/>
        </w:rPr>
        <w:t>Юртаев</w:t>
      </w:r>
      <w:proofErr w:type="spellEnd"/>
    </w:p>
    <w:p w:rsidR="00770AC6" w:rsidRDefault="00770AC6">
      <w:pPr>
        <w:spacing w:after="294"/>
        <w:ind w:left="5477" w:right="67" w:firstLine="2347"/>
      </w:pPr>
    </w:p>
    <w:p w:rsidR="00B07C6A" w:rsidRPr="007C344F" w:rsidRDefault="00543243" w:rsidP="007C344F">
      <w:pPr>
        <w:spacing w:after="294"/>
        <w:ind w:left="5477" w:right="67" w:firstLine="0"/>
        <w:jc w:val="right"/>
        <w:rPr>
          <w:b/>
        </w:rPr>
      </w:pPr>
      <w:r w:rsidRPr="007C344F">
        <w:rPr>
          <w:b/>
        </w:rPr>
        <w:t>Утверждено</w:t>
      </w:r>
      <w:r w:rsidR="00C17381" w:rsidRPr="007C344F">
        <w:rPr>
          <w:b/>
        </w:rPr>
        <w:t xml:space="preserve"> постановлением администрации </w:t>
      </w:r>
      <w:r w:rsidR="007C344F">
        <w:rPr>
          <w:b/>
        </w:rPr>
        <w:t>МО</w:t>
      </w:r>
      <w:r w:rsidR="00C17381" w:rsidRPr="007C344F">
        <w:rPr>
          <w:b/>
        </w:rPr>
        <w:t xml:space="preserve"> </w:t>
      </w:r>
      <w:r w:rsidRPr="007C344F">
        <w:rPr>
          <w:b/>
        </w:rPr>
        <w:t>Воздвиженский сельсовет</w:t>
      </w:r>
      <w:r w:rsidR="002C1CF5" w:rsidRPr="007C344F">
        <w:rPr>
          <w:b/>
        </w:rPr>
        <w:t xml:space="preserve"> </w:t>
      </w:r>
      <w:r w:rsidRPr="007C344F">
        <w:rPr>
          <w:b/>
        </w:rPr>
        <w:t>от 13.12.2023 № 201-п</w:t>
      </w:r>
    </w:p>
    <w:p w:rsidR="00C17381" w:rsidRPr="007C344F" w:rsidRDefault="007C344F" w:rsidP="00C17381">
      <w:pPr>
        <w:spacing w:after="0" w:line="240" w:lineRule="auto"/>
        <w:ind w:left="890" w:right="975" w:firstLine="680"/>
        <w:jc w:val="center"/>
        <w:rPr>
          <w:b/>
          <w:szCs w:val="28"/>
        </w:rPr>
      </w:pPr>
      <w:r w:rsidRPr="007C344F">
        <w:rPr>
          <w:b/>
          <w:szCs w:val="28"/>
        </w:rPr>
        <w:t xml:space="preserve">ПОЛОЖЕНИЕ </w:t>
      </w:r>
    </w:p>
    <w:p w:rsidR="00B07C6A" w:rsidRPr="007C344F" w:rsidRDefault="007C344F" w:rsidP="007C344F">
      <w:pPr>
        <w:spacing w:after="0" w:line="240" w:lineRule="auto"/>
        <w:ind w:left="142" w:right="139" w:hanging="39"/>
        <w:jc w:val="center"/>
        <w:rPr>
          <w:b/>
          <w:szCs w:val="28"/>
        </w:rPr>
      </w:pPr>
      <w:r w:rsidRPr="007C344F">
        <w:rPr>
          <w:b/>
          <w:szCs w:val="28"/>
        </w:rPr>
        <w:t>О ПОРЯДКЕ РЕАЛИЗАЦИИ ФУНКЦИЙ ПО ВЫЯВЛЕНИЮ, ОЦЕНКЕ ОБЪЕКТОВ НАКОПЛЕННОГО ВРЕДА ОКРУЖАЮЩЕЙ СРЕДЕ, ОРГАНИЗАЦИИ РАБОТ ПО ЛИКВИДАЦИИ НАКОПЛЕ</w:t>
      </w:r>
      <w:r>
        <w:rPr>
          <w:b/>
          <w:szCs w:val="28"/>
        </w:rPr>
        <w:t xml:space="preserve">ННОГО ВРЕДА ОКРУЖАЮЩЕЙ </w:t>
      </w:r>
      <w:r w:rsidRPr="007C344F">
        <w:rPr>
          <w:b/>
          <w:szCs w:val="28"/>
        </w:rPr>
        <w:t xml:space="preserve">СРЕДЕ НА ТЕРРИТОРИИ МУНИЦИПАЛЬНОГО ОБРАЗОВАНИЯ </w:t>
      </w:r>
      <w:r w:rsidRPr="007C344F">
        <w:rPr>
          <w:b/>
        </w:rPr>
        <w:t>ВОЗДВИЖЕНСКИЙ</w:t>
      </w:r>
      <w:r w:rsidRPr="007C344F">
        <w:rPr>
          <w:b/>
          <w:szCs w:val="28"/>
        </w:rPr>
        <w:t xml:space="preserve"> СЕЛЬСОВЕТ</w:t>
      </w:r>
    </w:p>
    <w:p w:rsidR="00C17381" w:rsidRPr="002C1CF5" w:rsidRDefault="00C17381" w:rsidP="00C17381">
      <w:pPr>
        <w:spacing w:after="0" w:line="240" w:lineRule="auto"/>
        <w:ind w:left="11" w:right="79" w:hanging="11"/>
        <w:jc w:val="left"/>
        <w:rPr>
          <w:b/>
          <w:sz w:val="30"/>
        </w:rPr>
      </w:pPr>
    </w:p>
    <w:p w:rsidR="00B07C6A" w:rsidRPr="007C344F" w:rsidRDefault="00C17381" w:rsidP="00C17381">
      <w:pPr>
        <w:spacing w:after="0" w:line="240" w:lineRule="auto"/>
        <w:ind w:left="11" w:right="79" w:hanging="11"/>
        <w:jc w:val="left"/>
        <w:rPr>
          <w:b/>
          <w:szCs w:val="28"/>
        </w:rPr>
      </w:pPr>
      <w:r w:rsidRPr="007C344F">
        <w:rPr>
          <w:b/>
          <w:szCs w:val="28"/>
          <w:lang w:val="en-US"/>
        </w:rPr>
        <w:t>I</w:t>
      </w:r>
      <w:r w:rsidRPr="007C344F">
        <w:rPr>
          <w:b/>
          <w:szCs w:val="28"/>
        </w:rPr>
        <w:t>. Общие положения</w:t>
      </w:r>
    </w:p>
    <w:p w:rsidR="00B07C6A" w:rsidRPr="007C344F" w:rsidRDefault="00C17381" w:rsidP="00C17381">
      <w:pPr>
        <w:numPr>
          <w:ilvl w:val="0"/>
          <w:numId w:val="2"/>
        </w:numPr>
        <w:spacing w:after="0" w:line="240" w:lineRule="auto"/>
        <w:ind w:right="67"/>
        <w:rPr>
          <w:szCs w:val="28"/>
        </w:rPr>
      </w:pPr>
      <w:r w:rsidRPr="007C344F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282FEF47" wp14:editId="51FB3CA0">
            <wp:simplePos x="0" y="0"/>
            <wp:positionH relativeFrom="page">
              <wp:posOffset>7110984</wp:posOffset>
            </wp:positionH>
            <wp:positionV relativeFrom="page">
              <wp:posOffset>8058161</wp:posOffset>
            </wp:positionV>
            <wp:extent cx="9144" cy="3049"/>
            <wp:effectExtent l="0" t="0" r="0" b="0"/>
            <wp:wrapSquare wrapText="bothSides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C344F">
        <w:rPr>
          <w:szCs w:val="28"/>
        </w:rPr>
        <w:t>Настоящее Положение определяет порядок осуществления администрацией муни</w:t>
      </w:r>
      <w:r w:rsidR="002C1CF5" w:rsidRPr="007C344F">
        <w:rPr>
          <w:szCs w:val="28"/>
        </w:rPr>
        <w:t xml:space="preserve">ципального образования </w:t>
      </w:r>
      <w:r w:rsidR="00543243" w:rsidRPr="007C344F">
        <w:rPr>
          <w:szCs w:val="28"/>
        </w:rPr>
        <w:t>Воздвиженский</w:t>
      </w:r>
      <w:r w:rsidR="00543243" w:rsidRPr="007C344F">
        <w:rPr>
          <w:szCs w:val="28"/>
        </w:rPr>
        <w:t xml:space="preserve"> </w:t>
      </w:r>
      <w:r w:rsidR="002C1CF5" w:rsidRPr="007C344F">
        <w:rPr>
          <w:szCs w:val="28"/>
        </w:rPr>
        <w:t>сельсовет</w:t>
      </w:r>
      <w:r w:rsidRPr="007C344F">
        <w:rPr>
          <w:szCs w:val="28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                   со статьями 80.1, 80.2 Федерального закона от 10.01.2002 </w:t>
      </w:r>
      <w:r w:rsidR="00770AC6" w:rsidRPr="007C344F">
        <w:rPr>
          <w:szCs w:val="28"/>
        </w:rPr>
        <w:t>№</w:t>
      </w:r>
      <w:r w:rsidRPr="007C344F">
        <w:rPr>
          <w:szCs w:val="28"/>
        </w:rPr>
        <w:t xml:space="preserve"> 7-ФЗ </w:t>
      </w:r>
      <w:r w:rsidR="00770AC6" w:rsidRPr="007C344F">
        <w:rPr>
          <w:szCs w:val="28"/>
        </w:rPr>
        <w:t>«Об</w:t>
      </w:r>
      <w:r w:rsidRPr="007C344F">
        <w:rPr>
          <w:szCs w:val="28"/>
        </w:rPr>
        <w:t xml:space="preserve"> охране окружающей среды», Постановлением Правительства Российской Федерации от 13.04.2017 </w:t>
      </w:r>
      <w:r w:rsidR="00770AC6" w:rsidRPr="007C344F">
        <w:rPr>
          <w:szCs w:val="28"/>
        </w:rPr>
        <w:t>№</w:t>
      </w:r>
      <w:r w:rsidRPr="007C344F">
        <w:rPr>
          <w:szCs w:val="28"/>
        </w:rPr>
        <w:t xml:space="preserve"> 445 «Об утверждении Правил ведения государственного реестра объектов накопленного вреда</w:t>
      </w:r>
      <w:proofErr w:type="gramEnd"/>
      <w:r w:rsidRPr="007C344F">
        <w:rPr>
          <w:szCs w:val="28"/>
        </w:rPr>
        <w:t xml:space="preserve"> окружающей среде», постановлением Правительства Российской Федерации от 04.05.2018 </w:t>
      </w:r>
      <w:r w:rsidR="00770AC6" w:rsidRPr="007C344F">
        <w:rPr>
          <w:szCs w:val="28"/>
        </w:rPr>
        <w:t>№</w:t>
      </w:r>
      <w:r w:rsidRPr="007C344F">
        <w:rPr>
          <w:szCs w:val="28"/>
        </w:rPr>
        <w:t xml:space="preserve"> 542 </w:t>
      </w:r>
      <w:r w:rsidR="00770AC6" w:rsidRPr="007C344F">
        <w:rPr>
          <w:szCs w:val="28"/>
        </w:rPr>
        <w:t>«Об</w:t>
      </w:r>
      <w:r w:rsidRPr="007C344F">
        <w:rPr>
          <w:szCs w:val="28"/>
        </w:rPr>
        <w:t xml:space="preserve">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B07C6A" w:rsidRPr="007C344F" w:rsidRDefault="00C17381" w:rsidP="00C17381">
      <w:pPr>
        <w:numPr>
          <w:ilvl w:val="0"/>
          <w:numId w:val="2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</w:t>
      </w:r>
      <w:r w:rsidR="002C1CF5" w:rsidRPr="007C344F">
        <w:rPr>
          <w:szCs w:val="28"/>
        </w:rPr>
        <w:t xml:space="preserve">истрация муниципального образования </w:t>
      </w:r>
      <w:r w:rsidR="00543243" w:rsidRPr="007C344F">
        <w:rPr>
          <w:szCs w:val="28"/>
        </w:rPr>
        <w:t>Воздвиженский</w:t>
      </w:r>
      <w:r w:rsidR="002C1CF5" w:rsidRPr="007C344F">
        <w:rPr>
          <w:szCs w:val="28"/>
        </w:rPr>
        <w:t xml:space="preserve"> сельсовет</w:t>
      </w:r>
      <w:r w:rsidRPr="007C344F">
        <w:rPr>
          <w:szCs w:val="28"/>
        </w:rPr>
        <w:t xml:space="preserve">  (далее - уполномоченный орган).</w:t>
      </w:r>
    </w:p>
    <w:p w:rsidR="00B07C6A" w:rsidRPr="007C344F" w:rsidRDefault="00C17381" w:rsidP="00C17381">
      <w:pPr>
        <w:spacing w:after="0" w:line="240" w:lineRule="auto"/>
        <w:ind w:left="33" w:right="67"/>
        <w:rPr>
          <w:szCs w:val="28"/>
        </w:rPr>
      </w:pPr>
      <w:proofErr w:type="gramStart"/>
      <w:r w:rsidRPr="007C344F">
        <w:rPr>
          <w:szCs w:val="28"/>
        </w:rPr>
        <w:t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</w:t>
      </w:r>
      <w:r w:rsidR="002C1CF5" w:rsidRPr="007C344F">
        <w:rPr>
          <w:szCs w:val="28"/>
        </w:rPr>
        <w:t xml:space="preserve">ящихся в границах муниципального образования </w:t>
      </w:r>
      <w:r w:rsidR="00543243" w:rsidRPr="007C344F">
        <w:rPr>
          <w:szCs w:val="28"/>
        </w:rPr>
        <w:t>Воздвиженский</w:t>
      </w:r>
      <w:r w:rsidR="002C1CF5" w:rsidRPr="007C344F">
        <w:rPr>
          <w:szCs w:val="28"/>
        </w:rPr>
        <w:t xml:space="preserve"> сельсовет</w:t>
      </w:r>
      <w:r w:rsidRPr="007C344F">
        <w:rPr>
          <w:szCs w:val="28"/>
        </w:rPr>
        <w:t xml:space="preserve">, </w:t>
      </w:r>
      <w:r w:rsidR="00770AC6" w:rsidRPr="007C344F">
        <w:rPr>
          <w:szCs w:val="28"/>
        </w:rPr>
        <w:t>в</w:t>
      </w:r>
      <w:r w:rsidRPr="007C344F">
        <w:rPr>
          <w:szCs w:val="28"/>
        </w:rPr>
        <w:t xml:space="preserve"> пределах </w:t>
      </w:r>
      <w:r w:rsidR="00770AC6" w:rsidRPr="007C344F">
        <w:rPr>
          <w:szCs w:val="28"/>
        </w:rPr>
        <w:t>своих полномочий</w:t>
      </w:r>
      <w:r w:rsidRPr="007C344F">
        <w:rPr>
          <w:szCs w:val="28"/>
        </w:rPr>
        <w:t xml:space="preserve"> </w:t>
      </w:r>
      <w:r w:rsidR="00770AC6" w:rsidRPr="007C344F">
        <w:rPr>
          <w:szCs w:val="28"/>
        </w:rPr>
        <w:t xml:space="preserve">в </w:t>
      </w:r>
      <w:r w:rsidRPr="007C344F">
        <w:rPr>
          <w:szCs w:val="28"/>
        </w:rPr>
        <w:t xml:space="preserve">соответствии с законодательством, с учетом Постановления Правительства Российской Федерации от 25 декабря 2019 г. </w:t>
      </w:r>
      <w:r w:rsidR="00770AC6" w:rsidRPr="007C344F">
        <w:rPr>
          <w:szCs w:val="28"/>
        </w:rPr>
        <w:t>№</w:t>
      </w:r>
      <w:r w:rsidRPr="007C344F">
        <w:rPr>
          <w:szCs w:val="28"/>
        </w:rPr>
        <w:t xml:space="preserve"> 1834 «О случаях организации работ по ликвидации накопленного вр</w:t>
      </w:r>
      <w:r w:rsidR="00543243" w:rsidRPr="007C344F">
        <w:rPr>
          <w:szCs w:val="28"/>
        </w:rPr>
        <w:t xml:space="preserve">еда, выявления </w:t>
      </w:r>
      <w:r w:rsidRPr="007C344F">
        <w:rPr>
          <w:szCs w:val="28"/>
        </w:rPr>
        <w:t>и оценки</w:t>
      </w:r>
      <w:proofErr w:type="gramEnd"/>
      <w:r w:rsidRPr="007C344F">
        <w:rPr>
          <w:szCs w:val="28"/>
        </w:rPr>
        <w:t xml:space="preserve"> объектов накопленного</w:t>
      </w:r>
      <w:r w:rsidR="00543243" w:rsidRPr="007C344F">
        <w:rPr>
          <w:szCs w:val="28"/>
        </w:rPr>
        <w:t xml:space="preserve"> вреда окружающей среды, а также</w:t>
      </w:r>
      <w:r w:rsidRPr="007C344F">
        <w:rPr>
          <w:szCs w:val="28"/>
        </w:rPr>
        <w:t xml:space="preserve"> о внесении изменений в некоторые акты Правительства Российской Федерации</w:t>
      </w:r>
      <w:r w:rsidR="00770AC6" w:rsidRPr="007C344F">
        <w:rPr>
          <w:szCs w:val="28"/>
        </w:rPr>
        <w:t>»</w:t>
      </w:r>
      <w:r w:rsidRPr="007C344F">
        <w:rPr>
          <w:szCs w:val="28"/>
        </w:rPr>
        <w:t>.</w:t>
      </w:r>
    </w:p>
    <w:p w:rsidR="00B07C6A" w:rsidRPr="007C344F" w:rsidRDefault="00770AC6" w:rsidP="00C17381">
      <w:pPr>
        <w:pStyle w:val="1"/>
        <w:spacing w:after="0" w:line="240" w:lineRule="auto"/>
        <w:ind w:left="62" w:right="0" w:firstLine="0"/>
        <w:jc w:val="both"/>
        <w:rPr>
          <w:b/>
          <w:sz w:val="28"/>
          <w:szCs w:val="28"/>
        </w:rPr>
      </w:pPr>
      <w:r w:rsidRPr="007C344F">
        <w:rPr>
          <w:b/>
          <w:sz w:val="28"/>
          <w:szCs w:val="28"/>
          <w:lang w:val="en-US"/>
        </w:rPr>
        <w:lastRenderedPageBreak/>
        <w:t>II</w:t>
      </w:r>
      <w:r w:rsidR="00C17381" w:rsidRPr="007C344F">
        <w:rPr>
          <w:b/>
          <w:sz w:val="28"/>
          <w:szCs w:val="28"/>
        </w:rPr>
        <w:t>. Выявление и оценка объектов накопленного вреда окружающей среде</w:t>
      </w:r>
    </w:p>
    <w:p w:rsidR="00B07C6A" w:rsidRPr="007C344F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Cs w:val="28"/>
        </w:rPr>
      </w:pPr>
      <w:proofErr w:type="gramStart"/>
      <w:r w:rsidRPr="007C344F">
        <w:rPr>
          <w:szCs w:val="28"/>
        </w:rPr>
        <w:t>Выявление объектов накопленного вреда окружающей среде осуществляется посредством инвентаризации и обследовани</w:t>
      </w:r>
      <w:r w:rsidR="00543243" w:rsidRPr="007C344F">
        <w:rPr>
          <w:szCs w:val="28"/>
        </w:rPr>
        <w:t xml:space="preserve">я территорий </w:t>
      </w:r>
      <w:r w:rsidRPr="007C344F">
        <w:rPr>
          <w:szCs w:val="28"/>
        </w:rPr>
        <w:t>и 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B07C6A" w:rsidRPr="007C344F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Инвентаризация и обследование объектов накопленного вреда окружающей среде осуществляется путем визуального ос</w:t>
      </w:r>
      <w:r w:rsidR="00543243" w:rsidRPr="007C344F">
        <w:rPr>
          <w:szCs w:val="28"/>
        </w:rPr>
        <w:t xml:space="preserve">мотра территории </w:t>
      </w:r>
      <w:r w:rsidRPr="007C344F">
        <w:rPr>
          <w:szCs w:val="28"/>
        </w:rPr>
        <w:t>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</w:t>
      </w:r>
      <w:r w:rsidR="005E2EB5" w:rsidRPr="007C344F">
        <w:rPr>
          <w:szCs w:val="28"/>
        </w:rPr>
        <w:t xml:space="preserve">осударственной власти Оренбургской </w:t>
      </w:r>
      <w:r w:rsidRPr="007C344F">
        <w:rPr>
          <w:szCs w:val="28"/>
        </w:rPr>
        <w:t xml:space="preserve"> области, органов местно</w:t>
      </w:r>
      <w:r w:rsidR="005E2EB5" w:rsidRPr="007C344F">
        <w:rPr>
          <w:szCs w:val="28"/>
        </w:rPr>
        <w:t xml:space="preserve">го самоуправления </w:t>
      </w:r>
      <w:r w:rsidRPr="007C344F">
        <w:rPr>
          <w:szCs w:val="28"/>
        </w:rPr>
        <w:t xml:space="preserve"> </w:t>
      </w:r>
      <w:r w:rsidR="00770AC6" w:rsidRPr="007C344F">
        <w:rPr>
          <w:szCs w:val="28"/>
        </w:rPr>
        <w:t>и иных</w:t>
      </w:r>
      <w:r w:rsidRPr="007C344F">
        <w:rPr>
          <w:szCs w:val="28"/>
        </w:rPr>
        <w:t xml:space="preserve"> организаций.</w:t>
      </w:r>
    </w:p>
    <w:p w:rsidR="00B07C6A" w:rsidRPr="007C344F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7-ФЗ </w:t>
      </w:r>
      <w:r w:rsidR="00770AC6" w:rsidRPr="007C344F">
        <w:rPr>
          <w:szCs w:val="28"/>
        </w:rPr>
        <w:t xml:space="preserve">«Об </w:t>
      </w:r>
      <w:r w:rsidRPr="007C344F">
        <w:rPr>
          <w:szCs w:val="28"/>
        </w:rPr>
        <w:t>охране окружающей среды</w:t>
      </w:r>
      <w:r w:rsidR="00770AC6" w:rsidRPr="007C344F">
        <w:rPr>
          <w:szCs w:val="28"/>
        </w:rPr>
        <w:t>»</w:t>
      </w:r>
      <w:r w:rsidRPr="007C344F">
        <w:rPr>
          <w:szCs w:val="28"/>
        </w:rPr>
        <w:t>.</w:t>
      </w:r>
    </w:p>
    <w:p w:rsidR="00B07C6A" w:rsidRPr="007C344F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07C6A" w:rsidRPr="007C344F" w:rsidRDefault="00C17381" w:rsidP="00C17381">
      <w:pPr>
        <w:spacing w:after="0" w:line="240" w:lineRule="auto"/>
        <w:ind w:left="10" w:right="0" w:hanging="10"/>
        <w:rPr>
          <w:b/>
          <w:szCs w:val="28"/>
        </w:rPr>
      </w:pPr>
      <w:r w:rsidRPr="007C344F">
        <w:rPr>
          <w:b/>
          <w:szCs w:val="28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70AC6" w:rsidRPr="007C344F" w:rsidRDefault="00C17381" w:rsidP="00C17381">
      <w:pPr>
        <w:spacing w:after="0" w:line="240" w:lineRule="auto"/>
        <w:ind w:left="33" w:right="67"/>
        <w:rPr>
          <w:szCs w:val="28"/>
        </w:rPr>
      </w:pPr>
      <w:r w:rsidRPr="007C344F">
        <w:rPr>
          <w:szCs w:val="28"/>
        </w:rPr>
        <w:t>8. По результатам выявления и оценки объектов накопленного вреда окружающей среде уполномоченный орган пре</w:t>
      </w:r>
      <w:r w:rsidR="00543243" w:rsidRPr="007C344F">
        <w:rPr>
          <w:szCs w:val="28"/>
        </w:rPr>
        <w:t xml:space="preserve">дставляет заявление </w:t>
      </w:r>
      <w:r w:rsidRPr="007C344F">
        <w:rPr>
          <w:szCs w:val="28"/>
        </w:rPr>
        <w:t>о включении объекта накопленного вре</w:t>
      </w:r>
      <w:r w:rsidR="00543243" w:rsidRPr="007C344F">
        <w:rPr>
          <w:szCs w:val="28"/>
        </w:rPr>
        <w:t>да окружающей среде</w:t>
      </w:r>
      <w:r w:rsidRPr="007C344F">
        <w:rPr>
          <w:szCs w:val="28"/>
        </w:rPr>
        <w:t xml:space="preserve">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 w:rsidR="00770AC6" w:rsidRPr="007C344F">
        <w:rPr>
          <w:szCs w:val="28"/>
        </w:rPr>
        <w:t>№</w:t>
      </w:r>
      <w:r w:rsidRPr="007C344F">
        <w:rPr>
          <w:szCs w:val="28"/>
        </w:rPr>
        <w:t xml:space="preserve"> 445.</w:t>
      </w:r>
    </w:p>
    <w:p w:rsidR="00B07C6A" w:rsidRPr="007C344F" w:rsidRDefault="00C17381" w:rsidP="00C17381">
      <w:pPr>
        <w:spacing w:after="0" w:line="240" w:lineRule="auto"/>
        <w:ind w:left="33" w:right="67"/>
        <w:rPr>
          <w:szCs w:val="28"/>
        </w:rPr>
      </w:pPr>
      <w:r w:rsidRPr="007C344F">
        <w:rPr>
          <w:szCs w:val="28"/>
        </w:rPr>
        <w:t xml:space="preserve">9. В заявлении указывается наименование объекта накопленного вреда </w:t>
      </w:r>
      <w:r w:rsidRPr="007C344F">
        <w:rPr>
          <w:noProof/>
          <w:szCs w:val="28"/>
        </w:rPr>
        <w:drawing>
          <wp:inline distT="0" distB="0" distL="0" distR="0" wp14:anchorId="2E51AB0E" wp14:editId="0E1C0544">
            <wp:extent cx="3049" cy="3049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44F">
        <w:rPr>
          <w:szCs w:val="28"/>
        </w:rPr>
        <w:t xml:space="preserve">окружающей среде (при наличии), его фактическое местонахождение </w:t>
      </w:r>
      <w:r w:rsidR="00770AC6" w:rsidRPr="007C344F">
        <w:rPr>
          <w:szCs w:val="28"/>
        </w:rPr>
        <w:t xml:space="preserve">                       </w:t>
      </w:r>
      <w:r w:rsidRPr="007C344F">
        <w:rPr>
          <w:szCs w:val="28"/>
        </w:rPr>
        <w:t xml:space="preserve">(с </w:t>
      </w:r>
      <w:r w:rsidRPr="007C344F">
        <w:rPr>
          <w:noProof/>
          <w:szCs w:val="28"/>
        </w:rPr>
        <w:drawing>
          <wp:inline distT="0" distB="0" distL="0" distR="0" wp14:anchorId="6402B8A0" wp14:editId="5771B16F">
            <wp:extent cx="3048" cy="6098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44F">
        <w:rPr>
          <w:szCs w:val="28"/>
        </w:rPr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B07C6A" w:rsidRPr="007C344F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 xml:space="preserve"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</w:t>
      </w:r>
      <w:r w:rsidR="00770AC6" w:rsidRPr="007C344F">
        <w:rPr>
          <w:szCs w:val="28"/>
        </w:rPr>
        <w:t xml:space="preserve">10.01.2002 № 7-ФЗ «Об охране окружающей среды» </w:t>
      </w:r>
      <w:r w:rsidRPr="007C344F">
        <w:rPr>
          <w:szCs w:val="28"/>
        </w:rPr>
        <w:t>(далее - материалы).</w:t>
      </w:r>
    </w:p>
    <w:p w:rsidR="00770AC6" w:rsidRPr="007C344F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При изменении информации, содержащейся в за</w:t>
      </w:r>
      <w:r w:rsidR="00543243" w:rsidRPr="007C344F">
        <w:rPr>
          <w:szCs w:val="28"/>
        </w:rPr>
        <w:t>явлении и (или</w:t>
      </w:r>
      <w:proofErr w:type="gramStart"/>
      <w:r w:rsidR="00543243" w:rsidRPr="007C344F">
        <w:rPr>
          <w:szCs w:val="28"/>
        </w:rPr>
        <w:t>)</w:t>
      </w:r>
      <w:r w:rsidRPr="007C344F">
        <w:rPr>
          <w:szCs w:val="28"/>
        </w:rPr>
        <w:t>в</w:t>
      </w:r>
      <w:proofErr w:type="gramEnd"/>
      <w:r w:rsidRPr="007C344F">
        <w:rPr>
          <w:szCs w:val="28"/>
        </w:rPr>
        <w:t xml:space="preserve"> материалах, уполномоченный орган направляет в Министерство природных </w:t>
      </w:r>
      <w:r w:rsidRPr="007C344F">
        <w:rPr>
          <w:szCs w:val="28"/>
        </w:rPr>
        <w:lastRenderedPageBreak/>
        <w:t>ресурсов и экологии Российской Федерации актуализированную информацию об объекте накопленного вреда окружающей среде</w:t>
      </w:r>
      <w:r w:rsidR="00770AC6" w:rsidRPr="007C344F">
        <w:rPr>
          <w:szCs w:val="28"/>
        </w:rPr>
        <w:t>.</w:t>
      </w:r>
    </w:p>
    <w:p w:rsidR="00B07C6A" w:rsidRPr="007C344F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07C6A" w:rsidRPr="007C344F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Уполномоченный орган вправе осуществлять закупку товаров, работ, услуг для обеспече</w:t>
      </w:r>
      <w:r w:rsidR="005E2EB5" w:rsidRPr="007C344F">
        <w:rPr>
          <w:szCs w:val="28"/>
        </w:rPr>
        <w:t xml:space="preserve">ния муниципальных нужд муниципального образования </w:t>
      </w:r>
      <w:r w:rsidR="00543243" w:rsidRPr="007C344F">
        <w:rPr>
          <w:szCs w:val="28"/>
        </w:rPr>
        <w:t>Воздвиженский</w:t>
      </w:r>
      <w:r w:rsidR="005E2EB5" w:rsidRPr="007C344F">
        <w:rPr>
          <w:szCs w:val="28"/>
        </w:rPr>
        <w:t xml:space="preserve"> сельсовет</w:t>
      </w:r>
      <w:r w:rsidRPr="007C344F">
        <w:rPr>
          <w:szCs w:val="28"/>
        </w:rPr>
        <w:t>, возникающих при реали</w:t>
      </w:r>
      <w:r w:rsidR="00543243" w:rsidRPr="007C344F">
        <w:rPr>
          <w:szCs w:val="28"/>
        </w:rPr>
        <w:t xml:space="preserve">зации полномочий </w:t>
      </w:r>
      <w:r w:rsidRPr="007C344F">
        <w:rPr>
          <w:szCs w:val="28"/>
        </w:rPr>
        <w:t>по выявлению, оценке объектов накопленного вреда</w:t>
      </w:r>
      <w:r w:rsidR="00543243" w:rsidRPr="007C344F">
        <w:rPr>
          <w:szCs w:val="28"/>
        </w:rPr>
        <w:t xml:space="preserve"> окружающей среде, </w:t>
      </w:r>
      <w:r w:rsidRPr="007C344F">
        <w:rPr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7C6A" w:rsidRPr="007C344F" w:rsidRDefault="00C17381" w:rsidP="00C17381">
      <w:pPr>
        <w:spacing w:after="0" w:line="240" w:lineRule="auto"/>
        <w:ind w:left="10" w:right="96" w:hanging="10"/>
        <w:rPr>
          <w:b/>
          <w:szCs w:val="28"/>
        </w:rPr>
      </w:pPr>
      <w:r w:rsidRPr="007C344F">
        <w:rPr>
          <w:b/>
          <w:szCs w:val="28"/>
        </w:rPr>
        <w:t>VI. Ликвидация объекта накопленного вреда окружающей среде</w:t>
      </w:r>
    </w:p>
    <w:p w:rsidR="00B07C6A" w:rsidRPr="007C344F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Cs w:val="28"/>
        </w:rPr>
      </w:pPr>
      <w:proofErr w:type="gramStart"/>
      <w:r w:rsidRPr="007C344F">
        <w:rPr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</w:t>
      </w:r>
      <w:r w:rsidR="00543243" w:rsidRPr="007C344F">
        <w:rPr>
          <w:szCs w:val="28"/>
        </w:rPr>
        <w:t xml:space="preserve">енных в государственный реестр </w:t>
      </w:r>
      <w:r w:rsidRPr="007C344F">
        <w:rPr>
          <w:szCs w:val="28"/>
        </w:rPr>
        <w:t>на основании заявления уполномоченного органа, в соответствии с Правилами организации работ по ликвидации накопленного вреда окр</w:t>
      </w:r>
      <w:r w:rsidR="00543243" w:rsidRPr="007C344F">
        <w:rPr>
          <w:szCs w:val="28"/>
        </w:rPr>
        <w:t xml:space="preserve">ужающей среде, </w:t>
      </w:r>
      <w:r w:rsidRPr="007C344F">
        <w:rPr>
          <w:szCs w:val="28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 w:rsidRPr="007C344F">
        <w:rPr>
          <w:szCs w:val="28"/>
        </w:rPr>
        <w:t xml:space="preserve"> утверждение, провед</w:t>
      </w:r>
      <w:r w:rsidR="00543243" w:rsidRPr="007C344F">
        <w:rPr>
          <w:szCs w:val="28"/>
        </w:rPr>
        <w:t xml:space="preserve">ение работ </w:t>
      </w:r>
      <w:r w:rsidRPr="007C344F">
        <w:rPr>
          <w:szCs w:val="28"/>
        </w:rPr>
        <w:t>по ликвидации накопленного вреда, контроль и приемку выполненных работ.</w:t>
      </w:r>
    </w:p>
    <w:p w:rsidR="00B07C6A" w:rsidRPr="007C344F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</w:t>
      </w:r>
      <w:r w:rsidR="00543243" w:rsidRPr="007C344F">
        <w:rPr>
          <w:szCs w:val="28"/>
        </w:rPr>
        <w:t xml:space="preserve">ательства Российской Федерации </w:t>
      </w:r>
      <w:r w:rsidRPr="007C344F">
        <w:rPr>
          <w:szCs w:val="28"/>
        </w:rPr>
        <w:t>о контрактной системе в сфере закупок товаров, работ и услуг для обеспечения государственных и муниципальных нужд.</w:t>
      </w:r>
    </w:p>
    <w:p w:rsidR="00B07C6A" w:rsidRPr="007C344F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Cs w:val="28"/>
        </w:rPr>
      </w:pPr>
      <w:proofErr w:type="gramStart"/>
      <w:r w:rsidRPr="007C344F">
        <w:rPr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</w:t>
      </w:r>
      <w:r w:rsidR="00543243" w:rsidRPr="007C344F">
        <w:rPr>
          <w:szCs w:val="28"/>
        </w:rPr>
        <w:t>и и их фоновых значениях</w:t>
      </w:r>
      <w:r w:rsidRPr="007C344F">
        <w:rPr>
          <w:szCs w:val="28"/>
        </w:rPr>
        <w:t xml:space="preserve"> на прилегающей к объекту накопленного</w:t>
      </w:r>
      <w:proofErr w:type="gramEnd"/>
      <w:r w:rsidRPr="007C344F">
        <w:rPr>
          <w:szCs w:val="28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B07C6A" w:rsidRPr="007C344F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B07C6A" w:rsidRPr="007C344F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 xml:space="preserve">Уполномоченный орган осуществляет </w:t>
      </w:r>
      <w:proofErr w:type="gramStart"/>
      <w:r w:rsidRPr="007C344F">
        <w:rPr>
          <w:szCs w:val="28"/>
        </w:rPr>
        <w:t>контроль за</w:t>
      </w:r>
      <w:proofErr w:type="gramEnd"/>
      <w:r w:rsidRPr="007C344F">
        <w:rPr>
          <w:szCs w:val="28"/>
        </w:rPr>
        <w:t xml:space="preserve"> выполнением муниципального контракта на проведение работ по ликвидации </w:t>
      </w:r>
      <w:r w:rsidRPr="007C344F">
        <w:rPr>
          <w:szCs w:val="28"/>
        </w:rPr>
        <w:lastRenderedPageBreak/>
        <w:t>накопленного вреда в порядке, определенном законодательством Российс</w:t>
      </w:r>
      <w:r w:rsidR="007C344F" w:rsidRPr="007C344F">
        <w:rPr>
          <w:szCs w:val="28"/>
        </w:rPr>
        <w:t>кой Федераци</w:t>
      </w:r>
      <w:r w:rsidR="007C344F">
        <w:rPr>
          <w:szCs w:val="28"/>
        </w:rPr>
        <w:t>и</w:t>
      </w:r>
      <w:r w:rsidRPr="007C344F">
        <w:rPr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B07C6A" w:rsidRPr="007C344F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Cs w:val="28"/>
        </w:rPr>
      </w:pPr>
      <w:r w:rsidRPr="007C344F">
        <w:rPr>
          <w:szCs w:val="28"/>
        </w:rP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приемке</w:t>
      </w:r>
      <w:r w:rsidR="007C344F" w:rsidRPr="007C344F">
        <w:rPr>
          <w:szCs w:val="28"/>
        </w:rPr>
        <w:t xml:space="preserve"> работ), подписанного </w:t>
      </w:r>
      <w:r w:rsidRPr="007C344F">
        <w:rPr>
          <w:szCs w:val="28"/>
        </w:rPr>
        <w:t xml:space="preserve"> в установленном порядке.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 w:rsidRPr="007C344F">
        <w:rPr>
          <w:szCs w:val="28"/>
        </w:rPr>
        <w:t>Акт о приемке работ составляется и подписывается исполнителем контракта, а также должностным лицом уполномоченного органа, согласовавшим пр</w:t>
      </w:r>
      <w:bookmarkStart w:id="0" w:name="_GoBack"/>
      <w:bookmarkEnd w:id="0"/>
      <w:r w:rsidRPr="007C344F">
        <w:rPr>
          <w:szCs w:val="28"/>
        </w:rPr>
        <w:t>оект работ по ликвидации накопленного вреда</w:t>
      </w:r>
      <w:r>
        <w:t>.</w:t>
      </w:r>
    </w:p>
    <w:sectPr w:rsidR="00B07C6A" w:rsidSect="00543243"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6A"/>
    <w:rsid w:val="002C1CF5"/>
    <w:rsid w:val="0050195C"/>
    <w:rsid w:val="00543243"/>
    <w:rsid w:val="005E2EB5"/>
    <w:rsid w:val="00770AC6"/>
    <w:rsid w:val="007C344F"/>
    <w:rsid w:val="00947689"/>
    <w:rsid w:val="009752CD"/>
    <w:rsid w:val="009F31E7"/>
    <w:rsid w:val="00B07C6A"/>
    <w:rsid w:val="00C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77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77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Есютин Константин Валерьевич</dc:creator>
  <cp:lastModifiedBy>Воздвижинка</cp:lastModifiedBy>
  <cp:revision>5</cp:revision>
  <cp:lastPrinted>2023-12-08T08:15:00Z</cp:lastPrinted>
  <dcterms:created xsi:type="dcterms:W3CDTF">2023-12-08T08:11:00Z</dcterms:created>
  <dcterms:modified xsi:type="dcterms:W3CDTF">2023-12-13T08:14:00Z</dcterms:modified>
</cp:coreProperties>
</file>