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E3" w:rsidRDefault="006320E3" w:rsidP="006320E3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E3" w:rsidRDefault="006320E3" w:rsidP="006320E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6320E3" w:rsidRDefault="006320E3" w:rsidP="0063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6320E3" w:rsidRDefault="00980C0D" w:rsidP="0063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="006320E3">
        <w:rPr>
          <w:b/>
          <w:sz w:val="28"/>
          <w:szCs w:val="28"/>
        </w:rPr>
        <w:t>СКИЙ  СЕЛЬСОВЕТ</w:t>
      </w:r>
    </w:p>
    <w:p w:rsidR="006320E3" w:rsidRDefault="006320E3" w:rsidP="0063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6320E3" w:rsidRDefault="006320E3" w:rsidP="0063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6320E3" w:rsidRDefault="006320E3" w:rsidP="006320E3">
      <w:pPr>
        <w:jc w:val="center"/>
        <w:rPr>
          <w:b/>
          <w:sz w:val="28"/>
          <w:szCs w:val="28"/>
        </w:rPr>
      </w:pPr>
    </w:p>
    <w:p w:rsidR="006320E3" w:rsidRDefault="006320E3" w:rsidP="0063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320E3" w:rsidRDefault="006320E3" w:rsidP="006320E3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6320E3" w:rsidTr="006320E3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320E3" w:rsidRDefault="006320E3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320E3" w:rsidRDefault="006320E3" w:rsidP="006320E3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997660">
        <w:rPr>
          <w:b/>
          <w:sz w:val="28"/>
          <w:szCs w:val="28"/>
        </w:rPr>
        <w:t xml:space="preserve">   2</w:t>
      </w:r>
      <w:r w:rsidR="00980C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.12 .2014</w:t>
      </w:r>
      <w:r>
        <w:rPr>
          <w:b/>
          <w:szCs w:val="20"/>
        </w:rPr>
        <w:t xml:space="preserve">                                  </w:t>
      </w:r>
      <w:r w:rsidR="00980C0D">
        <w:rPr>
          <w:b/>
          <w:sz w:val="28"/>
          <w:szCs w:val="28"/>
        </w:rPr>
        <w:t>с.Воздвиженка</w:t>
      </w:r>
      <w:r>
        <w:rPr>
          <w:b/>
          <w:sz w:val="28"/>
          <w:szCs w:val="28"/>
        </w:rPr>
        <w:t xml:space="preserve">                      </w:t>
      </w:r>
      <w:r w:rsidR="00644BBD">
        <w:rPr>
          <w:b/>
          <w:sz w:val="28"/>
          <w:szCs w:val="28"/>
        </w:rPr>
        <w:t xml:space="preserve">             №35</w:t>
      </w:r>
      <w:r>
        <w:rPr>
          <w:b/>
          <w:sz w:val="28"/>
          <w:szCs w:val="28"/>
        </w:rPr>
        <w:t>-п</w:t>
      </w:r>
    </w:p>
    <w:p w:rsidR="006320E3" w:rsidRDefault="006320E3" w:rsidP="006320E3">
      <w:pPr>
        <w:rPr>
          <w:b/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6320E3" w:rsidRDefault="006320E3" w:rsidP="006320E3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системы  градорегулирования на территории муниципального образования </w:t>
      </w:r>
      <w:r w:rsidR="00980C0D">
        <w:rPr>
          <w:rFonts w:ascii="Times New Roman" w:hAnsi="Times New Roman"/>
          <w:b/>
          <w:sz w:val="28"/>
          <w:szCs w:val="28"/>
        </w:rPr>
        <w:t>Воздвиженский</w:t>
      </w:r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b/>
          <w:color w:val="000000"/>
          <w:sz w:val="28"/>
          <w:szCs w:val="28"/>
        </w:rPr>
        <w:t>Асекеевского</w:t>
      </w:r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  на 2015-2020 годы»   </w:t>
      </w:r>
    </w:p>
    <w:p w:rsidR="006320E3" w:rsidRDefault="006320E3" w:rsidP="006320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постановлением главы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980C0D">
        <w:rPr>
          <w:sz w:val="28"/>
          <w:szCs w:val="28"/>
        </w:rPr>
        <w:t xml:space="preserve"> Воздвиженский с</w:t>
      </w:r>
      <w:r w:rsidR="0087449B">
        <w:rPr>
          <w:sz w:val="28"/>
          <w:szCs w:val="28"/>
        </w:rPr>
        <w:t>ельсовет  от 04.12. 2014 года № 28</w:t>
      </w:r>
      <w:r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 муниципального образования </w:t>
      </w:r>
      <w:r w:rsidR="00980C0D">
        <w:rPr>
          <w:sz w:val="28"/>
          <w:szCs w:val="28"/>
        </w:rPr>
        <w:t xml:space="preserve">Воздвиженский </w:t>
      </w:r>
      <w:r>
        <w:rPr>
          <w:sz w:val="28"/>
          <w:szCs w:val="28"/>
        </w:rPr>
        <w:t>сельсо</w:t>
      </w:r>
      <w:r w:rsidR="0087449B">
        <w:rPr>
          <w:sz w:val="28"/>
          <w:szCs w:val="28"/>
        </w:rPr>
        <w:t>вет</w:t>
      </w:r>
      <w:r>
        <w:rPr>
          <w:sz w:val="28"/>
          <w:szCs w:val="28"/>
        </w:rPr>
        <w:t xml:space="preserve">», руководствуясь  Уставом муниципального образования </w:t>
      </w:r>
      <w:r w:rsidR="00980C0D">
        <w:rPr>
          <w:sz w:val="28"/>
          <w:szCs w:val="28"/>
        </w:rPr>
        <w:t xml:space="preserve">Воздвиженский </w:t>
      </w:r>
      <w:r>
        <w:rPr>
          <w:sz w:val="28"/>
          <w:szCs w:val="28"/>
        </w:rPr>
        <w:t>сельсовет,  постановляю:</w:t>
      </w:r>
    </w:p>
    <w:p w:rsidR="006320E3" w:rsidRDefault="00980C0D" w:rsidP="006320E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6320E3">
        <w:rPr>
          <w:rFonts w:ascii="Times New Roman" w:hAnsi="Times New Roman"/>
          <w:sz w:val="28"/>
          <w:szCs w:val="28"/>
        </w:rPr>
        <w:t xml:space="preserve">Утвердить муниципальную </w:t>
      </w:r>
      <w:hyperlink r:id="rId6" w:anchor="Par39" w:history="1">
        <w:r w:rsidR="006320E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программу</w:t>
        </w:r>
      </w:hyperlink>
      <w:r>
        <w:t xml:space="preserve"> </w:t>
      </w:r>
      <w:r w:rsidR="006320E3">
        <w:rPr>
          <w:rFonts w:ascii="Times New Roman" w:hAnsi="Times New Roman"/>
          <w:sz w:val="28"/>
          <w:szCs w:val="28"/>
        </w:rPr>
        <w:t xml:space="preserve">«Развитие системы  градорегулирования на территории муниципального образования </w:t>
      </w:r>
      <w:r w:rsidRPr="00980C0D">
        <w:rPr>
          <w:rFonts w:ascii="Times New Roman" w:hAnsi="Times New Roman"/>
          <w:sz w:val="28"/>
          <w:szCs w:val="28"/>
        </w:rPr>
        <w:t xml:space="preserve">Воздвиженский </w:t>
      </w:r>
      <w:r w:rsidR="006320E3">
        <w:rPr>
          <w:rFonts w:ascii="Times New Roman" w:hAnsi="Times New Roman"/>
          <w:sz w:val="28"/>
          <w:szCs w:val="28"/>
        </w:rPr>
        <w:t xml:space="preserve">сельсовет </w:t>
      </w:r>
      <w:r w:rsidR="006320E3">
        <w:rPr>
          <w:rFonts w:ascii="Times New Roman" w:hAnsi="Times New Roman"/>
          <w:color w:val="000000"/>
          <w:sz w:val="28"/>
          <w:szCs w:val="28"/>
        </w:rPr>
        <w:t>Асекеевского</w:t>
      </w:r>
      <w:r w:rsidR="006320E3">
        <w:rPr>
          <w:rFonts w:ascii="Times New Roman" w:hAnsi="Times New Roman"/>
          <w:sz w:val="28"/>
          <w:szCs w:val="28"/>
        </w:rPr>
        <w:t xml:space="preserve"> района Оренбургской области  на 2015-2020 годы»   </w:t>
      </w:r>
      <w:r w:rsidR="006320E3">
        <w:rPr>
          <w:sz w:val="28"/>
          <w:szCs w:val="28"/>
        </w:rPr>
        <w:t xml:space="preserve"> </w:t>
      </w:r>
      <w:r w:rsidR="006320E3">
        <w:rPr>
          <w:rFonts w:ascii="Times New Roman" w:hAnsi="Times New Roman"/>
          <w:sz w:val="28"/>
          <w:szCs w:val="28"/>
        </w:rPr>
        <w:t>согласно приложению.</w:t>
      </w:r>
    </w:p>
    <w:p w:rsidR="006320E3" w:rsidRDefault="006320E3" w:rsidP="00632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6320E3" w:rsidRDefault="006320E3" w:rsidP="00632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января 2015 года.</w:t>
      </w:r>
    </w:p>
    <w:p w:rsidR="006320E3" w:rsidRDefault="006320E3" w:rsidP="00632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r w:rsidR="00980C0D">
        <w:rPr>
          <w:sz w:val="28"/>
          <w:szCs w:val="28"/>
        </w:rPr>
        <w:t>А.Н. Тураев</w:t>
      </w: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0E3" w:rsidRPr="0087449B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449B">
        <w:rPr>
          <w:sz w:val="28"/>
          <w:szCs w:val="28"/>
        </w:rPr>
        <w:t>Разослано: в дело, прокурору района.</w:t>
      </w:r>
    </w:p>
    <w:p w:rsidR="006320E3" w:rsidRDefault="006320E3" w:rsidP="006320E3">
      <w:pPr>
        <w:widowControl w:val="0"/>
        <w:autoSpaceDE w:val="0"/>
        <w:autoSpaceDN w:val="0"/>
        <w:adjustRightInd w:val="0"/>
      </w:pP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20E3" w:rsidRDefault="006320E3" w:rsidP="006320E3">
      <w:pPr>
        <w:shd w:val="clear" w:color="auto" w:fill="FFFFFF"/>
        <w:ind w:left="496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</w:p>
    <w:p w:rsidR="006320E3" w:rsidRDefault="006320E3" w:rsidP="006320E3">
      <w:pPr>
        <w:shd w:val="clear" w:color="auto" w:fill="FFFFFF"/>
        <w:ind w:left="496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 постановлению</w:t>
      </w:r>
    </w:p>
    <w:p w:rsidR="006320E3" w:rsidRDefault="006320E3" w:rsidP="006320E3">
      <w:pPr>
        <w:shd w:val="clear" w:color="auto" w:fill="FFFFFF"/>
        <w:ind w:left="496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главы администрации</w:t>
      </w:r>
    </w:p>
    <w:p w:rsidR="006320E3" w:rsidRDefault="006320E3" w:rsidP="006320E3">
      <w:pPr>
        <w:shd w:val="clear" w:color="auto" w:fill="FFFFFF"/>
        <w:ind w:left="496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6320E3" w:rsidRDefault="00980C0D" w:rsidP="006320E3">
      <w:pPr>
        <w:shd w:val="clear" w:color="auto" w:fill="FFFFFF"/>
        <w:ind w:left="4962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Воздвиженский</w:t>
      </w:r>
      <w:r>
        <w:rPr>
          <w:bCs/>
          <w:color w:val="000000"/>
          <w:sz w:val="28"/>
          <w:szCs w:val="28"/>
        </w:rPr>
        <w:t xml:space="preserve"> </w:t>
      </w:r>
      <w:r w:rsidR="006320E3">
        <w:rPr>
          <w:bCs/>
          <w:color w:val="000000"/>
          <w:sz w:val="28"/>
          <w:szCs w:val="28"/>
        </w:rPr>
        <w:t>сельсовет</w:t>
      </w:r>
    </w:p>
    <w:p w:rsidR="006320E3" w:rsidRPr="00863EEC" w:rsidRDefault="00980C0D" w:rsidP="006320E3">
      <w:pPr>
        <w:shd w:val="clear" w:color="auto" w:fill="FFFFFF"/>
        <w:ind w:left="496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05.12.214 №29</w:t>
      </w:r>
      <w:r w:rsidR="006320E3">
        <w:rPr>
          <w:bCs/>
          <w:color w:val="000000"/>
          <w:sz w:val="28"/>
          <w:szCs w:val="28"/>
        </w:rPr>
        <w:t>-п</w:t>
      </w:r>
    </w:p>
    <w:p w:rsidR="006320E3" w:rsidRPr="00863EEC" w:rsidRDefault="006320E3" w:rsidP="006320E3">
      <w:pPr>
        <w:ind w:left="6120"/>
        <w:rPr>
          <w:color w:val="000000"/>
          <w:sz w:val="28"/>
          <w:szCs w:val="28"/>
        </w:rPr>
      </w:pPr>
    </w:p>
    <w:p w:rsidR="006320E3" w:rsidRDefault="006320E3" w:rsidP="006320E3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Par219"/>
      <w:bookmarkEnd w:id="0"/>
      <w:r>
        <w:rPr>
          <w:rFonts w:ascii="Times New Roman" w:hAnsi="Times New Roman"/>
          <w:sz w:val="28"/>
          <w:szCs w:val="28"/>
        </w:rPr>
        <w:t>П</w:t>
      </w:r>
      <w:r w:rsidRPr="00481AB6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</w:p>
    <w:p w:rsidR="006320E3" w:rsidRPr="00481AB6" w:rsidRDefault="006320E3" w:rsidP="006320E3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AB6">
        <w:rPr>
          <w:rFonts w:ascii="Times New Roman" w:hAnsi="Times New Roman"/>
          <w:sz w:val="28"/>
          <w:szCs w:val="28"/>
        </w:rPr>
        <w:t xml:space="preserve">«Развитие системы  градорегулирования на территории муниципального образования </w:t>
      </w:r>
      <w:r w:rsidR="00980C0D" w:rsidRPr="00980C0D">
        <w:rPr>
          <w:rFonts w:ascii="Times New Roman" w:hAnsi="Times New Roman"/>
          <w:sz w:val="28"/>
          <w:szCs w:val="28"/>
        </w:rPr>
        <w:t xml:space="preserve">Воздвиженский </w:t>
      </w:r>
      <w:r w:rsidRPr="00980C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ельсовет </w:t>
      </w:r>
      <w:r>
        <w:rPr>
          <w:rFonts w:ascii="Times New Roman" w:hAnsi="Times New Roman"/>
          <w:color w:val="000000"/>
          <w:sz w:val="28"/>
          <w:szCs w:val="28"/>
        </w:rPr>
        <w:t>Асеке</w:t>
      </w:r>
      <w:r w:rsidRPr="00A43C8D">
        <w:rPr>
          <w:rFonts w:ascii="Times New Roman" w:hAnsi="Times New Roman"/>
          <w:color w:val="000000"/>
          <w:sz w:val="28"/>
          <w:szCs w:val="28"/>
        </w:rPr>
        <w:t>евск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81AB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Оренбургской области </w:t>
      </w:r>
      <w:r w:rsidRPr="00481AB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5-2020</w:t>
      </w:r>
      <w:r w:rsidRPr="00481AB6">
        <w:rPr>
          <w:rFonts w:ascii="Times New Roman" w:hAnsi="Times New Roman"/>
          <w:sz w:val="28"/>
          <w:szCs w:val="28"/>
        </w:rPr>
        <w:t xml:space="preserve"> годы»   </w:t>
      </w:r>
    </w:p>
    <w:p w:rsidR="006320E3" w:rsidRPr="00BC0B8D" w:rsidRDefault="006320E3" w:rsidP="006320E3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CD57E4">
        <w:rPr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352"/>
      </w:tblGrid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320229">
              <w:rPr>
                <w:sz w:val="28"/>
                <w:szCs w:val="28"/>
              </w:rPr>
              <w:t>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320229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980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 образования</w:t>
            </w:r>
            <w:r w:rsidR="00980C0D" w:rsidRPr="00980C0D">
              <w:rPr>
                <w:sz w:val="28"/>
                <w:szCs w:val="28"/>
              </w:rPr>
              <w:t xml:space="preserve"> Воздвиженский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>Программно-целевые</w:t>
            </w:r>
            <w:r>
              <w:rPr>
                <w:sz w:val="28"/>
                <w:szCs w:val="28"/>
              </w:rPr>
              <w:t xml:space="preserve"> </w:t>
            </w:r>
            <w:r w:rsidRPr="00320229">
              <w:rPr>
                <w:sz w:val="28"/>
                <w:szCs w:val="28"/>
              </w:rPr>
              <w:t>инструменты программы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>Цели программы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развития территории</w:t>
            </w:r>
          </w:p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Pr="00544AB2">
              <w:rPr>
                <w:sz w:val="28"/>
                <w:szCs w:val="28"/>
              </w:rPr>
              <w:t>программы</w:t>
            </w:r>
            <w:r>
              <w:t xml:space="preserve">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D94DBD" w:rsidRDefault="006320E3" w:rsidP="002962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целью </w:t>
            </w:r>
            <w:r w:rsidRPr="00D94DBD">
              <w:rPr>
                <w:rFonts w:ascii="Times New Roman" w:hAnsi="Times New Roman"/>
                <w:sz w:val="28"/>
                <w:szCs w:val="28"/>
              </w:rPr>
              <w:t>программы является обеспечение устойчивого развития  инженерной, транспортной и социальной инфраструктур, учета и</w:t>
            </w:r>
            <w:r>
              <w:rPr>
                <w:rFonts w:ascii="Times New Roman" w:hAnsi="Times New Roman"/>
                <w:sz w:val="28"/>
                <w:szCs w:val="28"/>
              </w:rPr>
              <w:t>нтересов граждан и муниципального  образования</w:t>
            </w:r>
            <w:r w:rsidRPr="00D94DBD">
              <w:rPr>
                <w:rFonts w:ascii="Times New Roman" w:hAnsi="Times New Roman"/>
                <w:sz w:val="28"/>
                <w:szCs w:val="28"/>
              </w:rPr>
              <w:t>; о</w:t>
            </w:r>
            <w:r>
              <w:rPr>
                <w:rFonts w:ascii="Times New Roman" w:hAnsi="Times New Roman"/>
                <w:sz w:val="28"/>
                <w:szCs w:val="28"/>
              </w:rPr>
              <w:t>беспечение муниципального образования и поселения</w:t>
            </w:r>
            <w:r w:rsidRPr="00D94DBD">
              <w:rPr>
                <w:rFonts w:ascii="Times New Roman" w:hAnsi="Times New Roman"/>
                <w:sz w:val="28"/>
                <w:szCs w:val="28"/>
              </w:rPr>
              <w:t xml:space="preserve"> документами территориального планирования и градостроительного зонирования</w:t>
            </w:r>
          </w:p>
        </w:tc>
      </w:tr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Default="006320E3" w:rsidP="002962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320E3" w:rsidRPr="00D94DBD" w:rsidRDefault="006320E3" w:rsidP="002962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DB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евые индикаторы и показатели </w:t>
            </w:r>
            <w:r w:rsidRPr="00D94DBD">
              <w:rPr>
                <w:rFonts w:ascii="Times New Roman" w:hAnsi="Times New Roman"/>
                <w:sz w:val="28"/>
                <w:szCs w:val="28"/>
              </w:rPr>
              <w:t xml:space="preserve">программы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Default="006320E3" w:rsidP="002962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0E3" w:rsidRPr="00D94DBD" w:rsidRDefault="006320E3" w:rsidP="002962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DBD">
              <w:rPr>
                <w:rFonts w:ascii="Times New Roman" w:hAnsi="Times New Roman"/>
                <w:sz w:val="28"/>
                <w:szCs w:val="28"/>
              </w:rPr>
              <w:t xml:space="preserve">показатели, которые необходимо  </w:t>
            </w:r>
          </w:p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достигнуть к 2020</w:t>
            </w:r>
            <w:r w:rsidRPr="00544AB2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:</w:t>
            </w:r>
            <w:r w:rsidRPr="00B352BA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B35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разработка местных нормативов градостроительного проектирования</w:t>
            </w:r>
            <w:r w:rsidRPr="00C22A42">
              <w:rPr>
                <w:sz w:val="28"/>
                <w:szCs w:val="28"/>
              </w:rPr>
              <w:t xml:space="preserve"> </w:t>
            </w:r>
          </w:p>
        </w:tc>
      </w:tr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>Сроки и этапы реализации</w:t>
            </w:r>
            <w:r>
              <w:rPr>
                <w:sz w:val="28"/>
                <w:szCs w:val="28"/>
              </w:rPr>
              <w:t xml:space="preserve"> </w:t>
            </w:r>
            <w:r w:rsidRPr="00320229">
              <w:rPr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реализации: 2015-2020 годы в один этап</w:t>
            </w:r>
          </w:p>
        </w:tc>
      </w:tr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2BA">
              <w:rPr>
                <w:sz w:val="28"/>
                <w:szCs w:val="28"/>
              </w:rPr>
              <w:t>Объемы бюджетных</w:t>
            </w:r>
            <w:r>
              <w:rPr>
                <w:sz w:val="28"/>
                <w:szCs w:val="28"/>
              </w:rPr>
              <w:t xml:space="preserve"> </w:t>
            </w:r>
            <w:r w:rsidRPr="00320229">
              <w:rPr>
                <w:sz w:val="28"/>
                <w:szCs w:val="28"/>
              </w:rPr>
              <w:t>ассигнований программы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2BA">
              <w:rPr>
                <w:sz w:val="28"/>
                <w:szCs w:val="28"/>
              </w:rPr>
              <w:t>объемы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и бюджета сельского поселения</w:t>
            </w:r>
            <w:r w:rsidRPr="00B352BA">
              <w:rPr>
                <w:sz w:val="28"/>
                <w:szCs w:val="28"/>
              </w:rPr>
              <w:t xml:space="preserve"> по годам с расшифровкой по главным распорядителям средств и </w:t>
            </w:r>
            <w:r>
              <w:rPr>
                <w:sz w:val="28"/>
                <w:szCs w:val="28"/>
              </w:rPr>
              <w:t>основным мероприятиям п</w:t>
            </w:r>
            <w:r w:rsidRPr="00B352BA">
              <w:rPr>
                <w:sz w:val="28"/>
                <w:szCs w:val="28"/>
              </w:rPr>
              <w:t>рограммы в 201</w:t>
            </w:r>
            <w:r>
              <w:rPr>
                <w:sz w:val="28"/>
                <w:szCs w:val="28"/>
              </w:rPr>
              <w:t>5</w:t>
            </w:r>
            <w:r w:rsidRPr="00B352BA">
              <w:rPr>
                <w:sz w:val="28"/>
                <w:szCs w:val="28"/>
              </w:rPr>
              <w:t>–20</w:t>
            </w:r>
            <w:r>
              <w:rPr>
                <w:sz w:val="28"/>
                <w:szCs w:val="28"/>
              </w:rPr>
              <w:t>20</w:t>
            </w:r>
            <w:r w:rsidRPr="00B352BA">
              <w:rPr>
                <w:sz w:val="28"/>
                <w:szCs w:val="28"/>
              </w:rPr>
              <w:t xml:space="preserve"> годах</w:t>
            </w:r>
            <w:r>
              <w:rPr>
                <w:sz w:val="28"/>
                <w:szCs w:val="28"/>
              </w:rPr>
              <w:t>.</w:t>
            </w:r>
            <w:r w:rsidRPr="00B352BA">
              <w:rPr>
                <w:sz w:val="28"/>
                <w:szCs w:val="28"/>
              </w:rPr>
              <w:t xml:space="preserve"> </w:t>
            </w:r>
          </w:p>
        </w:tc>
      </w:tr>
      <w:tr w:rsidR="006320E3" w:rsidRPr="00320229" w:rsidTr="0029626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320E3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>Ожидаемые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320229">
              <w:rPr>
                <w:sz w:val="28"/>
                <w:szCs w:val="28"/>
              </w:rPr>
              <w:t xml:space="preserve">реализации </w:t>
            </w:r>
            <w:r w:rsidRPr="00320229">
              <w:rPr>
                <w:sz w:val="28"/>
                <w:szCs w:val="28"/>
              </w:rPr>
              <w:lastRenderedPageBreak/>
              <w:t>программы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320E3" w:rsidRDefault="006320E3" w:rsidP="002962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0E3" w:rsidRDefault="006320E3" w:rsidP="002962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00% обеспечение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образования документами территориального планирования    </w:t>
            </w:r>
          </w:p>
          <w:p w:rsidR="006320E3" w:rsidRPr="00320229" w:rsidRDefault="006320E3" w:rsidP="002962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6320E3" w:rsidRDefault="006320E3" w:rsidP="006320E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320E3" w:rsidRDefault="006320E3" w:rsidP="006320E3">
      <w:pPr>
        <w:pStyle w:val="a4"/>
        <w:rPr>
          <w:rFonts w:ascii="Times New Roman" w:hAnsi="Times New Roman"/>
          <w:b/>
          <w:sz w:val="28"/>
          <w:szCs w:val="28"/>
        </w:rPr>
      </w:pPr>
    </w:p>
    <w:p w:rsidR="006320E3" w:rsidRPr="005C5681" w:rsidRDefault="006320E3" w:rsidP="006320E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5681">
        <w:rPr>
          <w:rFonts w:ascii="Times New Roman" w:hAnsi="Times New Roman"/>
          <w:sz w:val="28"/>
          <w:szCs w:val="28"/>
        </w:rPr>
        <w:t>1.Характеристика проблемы</w:t>
      </w:r>
    </w:p>
    <w:p w:rsidR="006320E3" w:rsidRDefault="006320E3" w:rsidP="006320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Составной частью системы градорегулирования муниципального образования </w:t>
      </w:r>
      <w:r w:rsidR="00980C0D" w:rsidRPr="00980C0D">
        <w:rPr>
          <w:rFonts w:ascii="Times New Roman" w:hAnsi="Times New Roman"/>
          <w:sz w:val="28"/>
          <w:szCs w:val="28"/>
        </w:rPr>
        <w:t>Воздвиженский</w:t>
      </w:r>
      <w:r w:rsidR="00980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является совокупность муниципальных подсистем, основными задачами которых являются: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подготовка и принятие муниципальных правовых актов в сфере градостроительной деятельности;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мониторинг процессов градостроительной деятельности и внесение необходимых изменений в правовые акты и другие документы градостроительного проектирования;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Эффективное функционирование системы градорегулирования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момента введения в действие нового Градостроительного кодекса Российской Федерации главным архитектором муниципального образования «Асекеевский район» ведется работа по созданию системы градорегулирования, которая продолжается и в настоящее время.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Поселения будут располагать эффективным инструментом правового регулирования градостроительной деятельности, которые значительно снизят административные барьеры при осуществлении градостроительной деятельности и обеспечат прозрачность процедур принятия решений по вопросам застройки населенных пунктов Асекеевского района.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20E3" w:rsidRPr="005C5681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5681">
        <w:rPr>
          <w:rFonts w:ascii="Times New Roman" w:hAnsi="Times New Roman"/>
          <w:sz w:val="28"/>
          <w:szCs w:val="28"/>
        </w:rPr>
        <w:t>2.Основные цел</w:t>
      </w:r>
      <w:r>
        <w:rPr>
          <w:rFonts w:ascii="Times New Roman" w:hAnsi="Times New Roman"/>
          <w:sz w:val="28"/>
          <w:szCs w:val="28"/>
        </w:rPr>
        <w:t xml:space="preserve">и и задачи, сроки реализации </w:t>
      </w:r>
      <w:r w:rsidRPr="005C5681">
        <w:rPr>
          <w:rFonts w:ascii="Times New Roman" w:hAnsi="Times New Roman"/>
          <w:sz w:val="28"/>
          <w:szCs w:val="28"/>
        </w:rPr>
        <w:t>программы</w:t>
      </w:r>
    </w:p>
    <w:p w:rsidR="006320E3" w:rsidRPr="005C5681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Основной целью программы является создание условий для: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устойчивого развития территории  сельского поселения;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развития инженерной, транспортной и социальной инфраструктуры, обеспечения учетов интересов граждан и их объединений, муниципальных образований;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сохранения окружающей среды, объектов культурного наследия;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планировки территорий;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70B0">
        <w:rPr>
          <w:rFonts w:ascii="Times New Roman" w:hAnsi="Times New Roman"/>
          <w:sz w:val="28"/>
          <w:szCs w:val="28"/>
        </w:rPr>
        <w:t xml:space="preserve">         устранения</w:t>
      </w:r>
      <w:r>
        <w:rPr>
          <w:rFonts w:ascii="Times New Roman" w:hAnsi="Times New Roman"/>
          <w:sz w:val="28"/>
          <w:szCs w:val="28"/>
        </w:rPr>
        <w:t xml:space="preserve"> административных барьеров и факторов, способствующих коррупции, при осуществлении градостроительной деятельности.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поставленной цели необходимо решение следующих задач: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сельского поселения документами территориального планирования и градостроительного зонирования (генеральными планами, правилами землепользования и застройки сельских поселений), местными нормативами градостроительного проектирования</w:t>
      </w:r>
      <w:r w:rsidRPr="00C2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сельского поселения документацией по планировке территории;</w:t>
      </w:r>
    </w:p>
    <w:p w:rsidR="006320E3" w:rsidRPr="00F10622" w:rsidRDefault="006320E3" w:rsidP="00621CE5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Предлагаемый программой комплекс мероприятий должен быть реализован за один этап в течение 2015-2020 годов.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320E3" w:rsidRPr="005C5681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5681">
        <w:rPr>
          <w:rFonts w:ascii="Times New Roman" w:hAnsi="Times New Roman"/>
          <w:sz w:val="28"/>
          <w:szCs w:val="28"/>
        </w:rPr>
        <w:t>3.Перечень мероприятий подпрограммы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 мероприятий программы предусматривает их группировку по основным направлениям :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разработка местных нормативов градостроительного проектирования</w:t>
      </w:r>
      <w:r w:rsidRPr="00C2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Pr="00465D39" w:rsidRDefault="006320E3" w:rsidP="00621C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39">
        <w:rPr>
          <w:sz w:val="28"/>
          <w:szCs w:val="28"/>
        </w:rPr>
        <w:t>4. Меры правового регу</w:t>
      </w:r>
      <w:r>
        <w:rPr>
          <w:sz w:val="28"/>
          <w:szCs w:val="28"/>
        </w:rPr>
        <w:t>лирования</w:t>
      </w:r>
      <w:r w:rsidR="007B6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реализации </w:t>
      </w:r>
      <w:r w:rsidRPr="00465D39">
        <w:rPr>
          <w:sz w:val="28"/>
          <w:szCs w:val="28"/>
        </w:rPr>
        <w:t>программы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0E3" w:rsidRPr="00B417DC" w:rsidRDefault="006320E3" w:rsidP="00621C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0229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320229">
        <w:rPr>
          <w:sz w:val="28"/>
          <w:szCs w:val="28"/>
        </w:rPr>
        <w:t xml:space="preserve"> необходимых правовых актов</w:t>
      </w:r>
      <w:r>
        <w:rPr>
          <w:sz w:val="28"/>
          <w:szCs w:val="28"/>
        </w:rPr>
        <w:t xml:space="preserve"> при подготовке документации проектов территории осуществляется при условии передачи полномочий </w:t>
      </w:r>
      <w:r w:rsidRPr="00B417DC">
        <w:rPr>
          <w:color w:val="000000"/>
          <w:sz w:val="28"/>
          <w:szCs w:val="28"/>
        </w:rPr>
        <w:t>органов местного самоуправления поселений в области градостроительной деятельности</w:t>
      </w:r>
      <w:r>
        <w:rPr>
          <w:color w:val="000000"/>
          <w:sz w:val="28"/>
          <w:szCs w:val="28"/>
        </w:rPr>
        <w:t xml:space="preserve"> .</w:t>
      </w:r>
    </w:p>
    <w:p w:rsidR="006320E3" w:rsidRPr="00B417DC" w:rsidRDefault="006320E3" w:rsidP="00621CE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320E3" w:rsidRPr="00465D39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5D39">
        <w:rPr>
          <w:rFonts w:ascii="Times New Roman" w:hAnsi="Times New Roman"/>
          <w:sz w:val="28"/>
          <w:szCs w:val="28"/>
        </w:rPr>
        <w:t xml:space="preserve">5. Перечень целевых индикаторов </w:t>
      </w:r>
    </w:p>
    <w:p w:rsidR="006320E3" w:rsidRPr="00465D39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Разработка местных нормативов градостроительного проектирования</w:t>
      </w:r>
      <w:r w:rsidRPr="00C2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Pr="00465D39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5D39">
        <w:rPr>
          <w:rFonts w:ascii="Times New Roman" w:hAnsi="Times New Roman"/>
          <w:sz w:val="28"/>
          <w:szCs w:val="28"/>
        </w:rPr>
        <w:t>6. Ресурсное обеспечение подпрограммы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Условиями предоставления муниципальным поселениям Асекеевского района субсидий на реализацию мероприятий являются: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наличие в местном бюджете ассигнований на исполнение расходного обязательства муниципального образования в объеме, соответствующем установленному уровню софинансирования из областного бюджета;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обязательство муниципального образования обеспечить достижение целевых показателей в результате реализации программы.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Уровень софинансирования расходного обязательства муниципального образования из областного бюджета не может превышать определенного расходного обязательства с учетом уровня бюджетной обеспеченности муниципального образования.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участи в программе муниципальные образования района направляют главному архитектору муниципального образования в установленные им сроки заявки с приложением: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выписки из решений о местных бюджетах на очередной финансовый год и плановый период, подтверждающей наличие средств на разработку генерального плана и правил землепользования и застройки сельского поселения, в объеме соответствующему уровню софинансирования из областного бюджета;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правового акта главы администрации поселения о создании комиссии по подготовке проекта правил землепользования и застройки, генерального плана сельского поселения;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контрактов на разработку генерального плана сельского поселения, правил землепользования и застройки с указанием стоимости работ и приложением сметной документации;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иные документы и материалы, определяемые администрацией района.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субсидий областного бюджета бюджетам муниципальных образований осуществляется на основании заключенных соглашений между администрацией района и администрациями муниципальных поселений.</w:t>
      </w:r>
    </w:p>
    <w:p w:rsidR="006320E3" w:rsidRDefault="006320E3" w:rsidP="006320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Pr="00465D39" w:rsidRDefault="006320E3" w:rsidP="006320E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5D39">
        <w:rPr>
          <w:rFonts w:ascii="Times New Roman" w:hAnsi="Times New Roman"/>
          <w:sz w:val="28"/>
          <w:szCs w:val="28"/>
        </w:rPr>
        <w:t>7.Ожидаемые ко</w:t>
      </w:r>
      <w:r>
        <w:rPr>
          <w:rFonts w:ascii="Times New Roman" w:hAnsi="Times New Roman"/>
          <w:sz w:val="28"/>
          <w:szCs w:val="28"/>
        </w:rPr>
        <w:t xml:space="preserve">нечные результаты реализации </w:t>
      </w:r>
      <w:r w:rsidRPr="00465D39">
        <w:rPr>
          <w:rFonts w:ascii="Times New Roman" w:hAnsi="Times New Roman"/>
          <w:sz w:val="28"/>
          <w:szCs w:val="28"/>
        </w:rPr>
        <w:t>программы</w:t>
      </w:r>
    </w:p>
    <w:p w:rsidR="006320E3" w:rsidRPr="00465D39" w:rsidRDefault="006320E3" w:rsidP="006320E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5D39">
        <w:rPr>
          <w:rFonts w:ascii="Times New Roman" w:hAnsi="Times New Roman"/>
          <w:sz w:val="28"/>
          <w:szCs w:val="28"/>
        </w:rPr>
        <w:t xml:space="preserve"> и показатели социально-экономической эффективности</w:t>
      </w:r>
    </w:p>
    <w:p w:rsidR="006320E3" w:rsidRDefault="006320E3" w:rsidP="006320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20E3" w:rsidRDefault="006320E3" w:rsidP="00621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программы является:</w:t>
      </w:r>
    </w:p>
    <w:p w:rsidR="006320E3" w:rsidRDefault="006320E3" w:rsidP="00621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сельского поселения документами по планировке территории,  местными нормативами градостроительного проектирования</w:t>
      </w:r>
      <w:r w:rsidRPr="00C22A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320E3" w:rsidRDefault="006320E3" w:rsidP="00621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будет способствовать повышению качества жизни населения  путем обеспечения устойчивого развития территории муниципального образования сельского поселения, развития инженерной, транспортной и социальной инфраструктуры, учета интересов граждан.</w:t>
      </w:r>
    </w:p>
    <w:p w:rsidR="006320E3" w:rsidRDefault="006320E3" w:rsidP="00621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программы будут подготовлены:</w:t>
      </w:r>
    </w:p>
    <w:p w:rsidR="006320E3" w:rsidRDefault="006320E3" w:rsidP="00621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проектирования,</w:t>
      </w:r>
    </w:p>
    <w:p w:rsidR="006320E3" w:rsidRDefault="006320E3" w:rsidP="00621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сельского поселения получит документы территориального планирования, являющиеся основной для принятия решений в области планирования и прогнозирования социально-экономического развития соответствующих территорий. Поселение будет </w:t>
      </w:r>
      <w:r>
        <w:rPr>
          <w:rFonts w:ascii="Times New Roman" w:hAnsi="Times New Roman"/>
          <w:sz w:val="28"/>
          <w:szCs w:val="28"/>
        </w:rPr>
        <w:lastRenderedPageBreak/>
        <w:t>располагать эффективным инструментом правового регулирования градостро</w:t>
      </w:r>
      <w:r w:rsidR="007B627E">
        <w:rPr>
          <w:rFonts w:ascii="Times New Roman" w:hAnsi="Times New Roman"/>
          <w:sz w:val="28"/>
          <w:szCs w:val="28"/>
        </w:rPr>
        <w:t>ительной деятельности и обеспечи</w:t>
      </w:r>
      <w:r>
        <w:rPr>
          <w:rFonts w:ascii="Times New Roman" w:hAnsi="Times New Roman"/>
          <w:sz w:val="28"/>
          <w:szCs w:val="28"/>
        </w:rPr>
        <w:t>т прозрачность процедур принятия решений по вопросам застройки населенного пункта.</w:t>
      </w:r>
    </w:p>
    <w:p w:rsidR="006320E3" w:rsidRDefault="006320E3" w:rsidP="00621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Благоприятные условия для осуществления строительства и отсутствие излишних административных барьеров значительно активизируют процесс строительного освоения территории. </w:t>
      </w: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Default="006320E3" w:rsidP="00621C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Default="006320E3" w:rsidP="006320E3">
      <w:pPr>
        <w:pStyle w:val="a4"/>
        <w:rPr>
          <w:rFonts w:ascii="Times New Roman" w:hAnsi="Times New Roman"/>
          <w:sz w:val="28"/>
          <w:szCs w:val="28"/>
        </w:rPr>
      </w:pPr>
    </w:p>
    <w:p w:rsidR="006320E3" w:rsidRDefault="006320E3" w:rsidP="006320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20F43">
        <w:rPr>
          <w:rFonts w:ascii="Times New Roman" w:hAnsi="Times New Roman"/>
          <w:b/>
          <w:sz w:val="28"/>
          <w:szCs w:val="28"/>
        </w:rPr>
        <w:t xml:space="preserve">Приложение 1             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к программе «Развитие системы 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градорегулирования на территории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муниципального образования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7B627E" w:rsidRPr="00520F43">
        <w:rPr>
          <w:rFonts w:ascii="Times New Roman" w:hAnsi="Times New Roman"/>
          <w:b/>
          <w:sz w:val="28"/>
          <w:szCs w:val="28"/>
        </w:rPr>
        <w:t xml:space="preserve">Воздвиженский </w:t>
      </w:r>
      <w:r w:rsidRPr="00520F43">
        <w:rPr>
          <w:rFonts w:ascii="Times New Roman" w:hAnsi="Times New Roman"/>
          <w:b/>
          <w:sz w:val="28"/>
          <w:szCs w:val="28"/>
        </w:rPr>
        <w:t>сельсовет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на 2015-2020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годы»                             </w:t>
      </w:r>
    </w:p>
    <w:p w:rsidR="006320E3" w:rsidRDefault="006320E3" w:rsidP="006320E3">
      <w:pPr>
        <w:widowControl w:val="0"/>
        <w:autoSpaceDE w:val="0"/>
        <w:autoSpaceDN w:val="0"/>
        <w:adjustRightInd w:val="0"/>
        <w:ind w:left="5220"/>
        <w:jc w:val="right"/>
        <w:outlineLvl w:val="1"/>
        <w:rPr>
          <w:color w:val="000000"/>
          <w:sz w:val="28"/>
          <w:szCs w:val="28"/>
        </w:rPr>
      </w:pPr>
    </w:p>
    <w:p w:rsidR="006320E3" w:rsidRDefault="006320E3" w:rsidP="006320E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оценки эффективности программы .</w:t>
      </w:r>
    </w:p>
    <w:p w:rsidR="006320E3" w:rsidRDefault="006320E3" w:rsidP="006320E3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реализации муниципальной программы будет ежегодно проводиться с использованием показателей (индикаторов) выполнения муниципальной программы (далее – показатели), мониторинга и оценки степени достижения целевых значений, которые позволяют проанализировать ход выполнения муниципальной программы и выработать правильное управленческое решение.</w:t>
      </w:r>
    </w:p>
    <w:p w:rsidR="006320E3" w:rsidRDefault="006320E3" w:rsidP="00621C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муниципальной программы будет производиться путем сравнения текущих значений целевых индикаторов с установленными муниципальной программой значениями 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оценки эффективности муниципальной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степень соответствия фактических затрат консолидированного бюджета  запланированному уровню (оценка полноты использования бюджетных средств);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эффективность использования бюджетных средств 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(оценка экономической эффективности достижения результатов).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результативности по установленным муниципальной программой значениям проводится по формуле: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40155" cy="37846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где: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– степень достижения i - показателя Программы (процентов);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Tfi – фактическое значение показателя;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TNi – установленное Программой целевое значение показателя.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61110" cy="5676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где: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 – результативность реализации муниципальной программы (процентов);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 – количество показателей Программы.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значение показателя результативности Е равно или больше 80 процентов, степень достижения запланированных результатов муниципальной программы оценивается как высокая;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значение показателя результативности Е равно или больше 50 процентов, но меньше 80 процентов, степень достижения запланированных результатов муниципальной программы оценивается как удовлетворительная;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значение показателя результативности Е меньше 50 процентов, степень достижения запланированных результатов муниципальной программы оценивается как неудовлетворительная.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степени соответствия фактических затрат  бюджета на реализацию муниципальной программы запланированному уровню производится по следующей формуле: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7422EE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22EE">
        <w:rPr>
          <w:rFonts w:ascii="TimesDL" w:hAnsi="TimesDL" w:cs="TimesDL"/>
        </w:rPr>
        <w:pict>
          <v:line id="Прямая соединительная линия 5" o:spid="_x0000_s1026" style="position:absolute;left:0;text-align:left;z-index:251660288;visibility:visible;mso-wrap-distance-left:3.17497mm;mso-wrap-distance-top:-3e-5mm;mso-wrap-distance-right:3.17497mm;mso-wrap-distance-bottom:-3e-5mm" from="36pt,24.45pt" to="3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/tvQ09wAAAAHAQAADwAAAAAAAAAAAAAAAAC1BAAAZHJzL2Rvd25yZXYu&#10;eG1sUEsFBgAAAAAEAAQA8wAAAL4FAAAAAA==&#10;">
            <v:stroke endarrow="block"/>
          </v:line>
        </w:pict>
      </w:r>
      <w:r w:rsidR="006320E3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61110" cy="37846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0E3">
        <w:rPr>
          <w:color w:val="000000"/>
          <w:sz w:val="28"/>
          <w:szCs w:val="28"/>
        </w:rPr>
        <w:t>, где: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– полнота использования бюджетных средств;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ЗФ – фактические расходы местного бюджета на реализацию муниципальной программы в соответствующем периоде;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ЗП – запланированные местным бюджетом расходы на реализацию муниципальной программы в соответствующем периоде.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оценки степени соответствия фактических затрат местного бюджета на реализацию муниципальной 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полнота использования бюджетных средств П и значение показателя результативности Е больше 80 процентов, то степень соответствия фактических затрат местного бюджета на реализацию муниципальной программы оценивается как высокая;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полнота использования бюджетных средств П больше 80 процентов и значение показателя результативности Е равно или больше 50 процентов и меньше или ровно 80 процентов, то степень соответствия фактических затрат местного бюджета на реализацию муниципальной программы оценивается как удовлетворительная; 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полнота использования бюджетных средств П меньше 100 процентов и значение показателя результативности Е меньше 50 процентов, то степень соответствия фактических затрат местного бюджета на реализацию муниципальной программы оценивается как не удовлетворительная.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462280" cy="37846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где: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 – эффективность использования средств местного бюджета;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– показатель полноты использования бюджетных средств;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 – показатель результативности реализации муниципальной программы.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значение показателя эффективность использования средств местного бюджета Э меньше 1,25, то такая эффективность оценивается как высокая;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значение показателя эффективность использования средств областного бюджета Э равно или больше 1,25 и меньше или равно 2, то такая эффективность оценивается как удовлетворительная;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значение показателя эффективность использования средств областного бюджета Э больше 2, то такая эффективность оценивается как не удовлетворительная.</w:t>
      </w:r>
    </w:p>
    <w:p w:rsidR="006320E3" w:rsidRDefault="006320E3" w:rsidP="00621C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программы.</w:t>
      </w:r>
    </w:p>
    <w:p w:rsidR="006320E3" w:rsidRDefault="006320E3" w:rsidP="006320E3">
      <w:pPr>
        <w:jc w:val="center"/>
        <w:rPr>
          <w:b/>
          <w:color w:val="000000"/>
          <w:sz w:val="28"/>
          <w:szCs w:val="28"/>
        </w:rPr>
      </w:pPr>
    </w:p>
    <w:p w:rsidR="006320E3" w:rsidRDefault="006320E3" w:rsidP="006320E3">
      <w:pPr>
        <w:jc w:val="center"/>
        <w:rPr>
          <w:b/>
          <w:color w:val="000000"/>
          <w:sz w:val="28"/>
          <w:szCs w:val="28"/>
        </w:rPr>
      </w:pPr>
    </w:p>
    <w:p w:rsidR="006320E3" w:rsidRDefault="006320E3" w:rsidP="006320E3">
      <w:pPr>
        <w:jc w:val="center"/>
        <w:rPr>
          <w:b/>
          <w:color w:val="000000"/>
          <w:sz w:val="28"/>
          <w:szCs w:val="28"/>
        </w:rPr>
      </w:pPr>
    </w:p>
    <w:p w:rsidR="006320E3" w:rsidRDefault="006320E3" w:rsidP="006320E3">
      <w:pPr>
        <w:jc w:val="center"/>
        <w:rPr>
          <w:b/>
          <w:color w:val="000000"/>
          <w:sz w:val="28"/>
          <w:szCs w:val="28"/>
        </w:rPr>
      </w:pPr>
    </w:p>
    <w:p w:rsidR="006320E3" w:rsidRDefault="006320E3" w:rsidP="006320E3">
      <w:pPr>
        <w:pStyle w:val="a4"/>
        <w:rPr>
          <w:rFonts w:ascii="Times New Roman" w:hAnsi="Times New Roman"/>
          <w:sz w:val="28"/>
          <w:szCs w:val="28"/>
        </w:rPr>
      </w:pPr>
    </w:p>
    <w:p w:rsidR="006320E3" w:rsidRDefault="006320E3" w:rsidP="006320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20F43">
        <w:rPr>
          <w:rFonts w:ascii="Times New Roman" w:hAnsi="Times New Roman"/>
          <w:b/>
          <w:sz w:val="28"/>
          <w:szCs w:val="28"/>
        </w:rPr>
        <w:t xml:space="preserve">Приложение 2             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к программе «Развитие системы 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градорегулирования на территории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муниципального образования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C7715E" w:rsidRPr="00520F43">
        <w:rPr>
          <w:rFonts w:ascii="Times New Roman" w:hAnsi="Times New Roman"/>
          <w:b/>
          <w:sz w:val="28"/>
          <w:szCs w:val="28"/>
        </w:rPr>
        <w:t xml:space="preserve">Воздвиженский </w:t>
      </w:r>
      <w:r w:rsidRPr="00520F43">
        <w:rPr>
          <w:rFonts w:ascii="Times New Roman" w:hAnsi="Times New Roman"/>
          <w:b/>
          <w:sz w:val="28"/>
          <w:szCs w:val="28"/>
        </w:rPr>
        <w:t>сельсовет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на 2015-2020 </w:t>
      </w:r>
    </w:p>
    <w:p w:rsidR="006320E3" w:rsidRPr="00520F43" w:rsidRDefault="006320E3" w:rsidP="006320E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20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годы»                             </w:t>
      </w:r>
    </w:p>
    <w:p w:rsidR="006320E3" w:rsidRDefault="006320E3" w:rsidP="00632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ar261"/>
      <w:bookmarkEnd w:id="1"/>
    </w:p>
    <w:p w:rsidR="006320E3" w:rsidRPr="00320229" w:rsidRDefault="006320E3" w:rsidP="006320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0229">
        <w:rPr>
          <w:sz w:val="28"/>
          <w:szCs w:val="28"/>
        </w:rPr>
        <w:t>Сведения</w:t>
      </w:r>
    </w:p>
    <w:p w:rsidR="006320E3" w:rsidRPr="00320229" w:rsidRDefault="006320E3" w:rsidP="006320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0229">
        <w:rPr>
          <w:sz w:val="28"/>
          <w:szCs w:val="28"/>
        </w:rPr>
        <w:t>о показателях (индик</w:t>
      </w:r>
      <w:r>
        <w:rPr>
          <w:sz w:val="28"/>
          <w:szCs w:val="28"/>
        </w:rPr>
        <w:t>аторах) муниципальной программы</w:t>
      </w:r>
    </w:p>
    <w:p w:rsidR="006320E3" w:rsidRPr="00320229" w:rsidRDefault="006320E3" w:rsidP="006320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0229">
        <w:rPr>
          <w:sz w:val="28"/>
          <w:szCs w:val="28"/>
        </w:rPr>
        <w:t xml:space="preserve"> и их значениях</w:t>
      </w:r>
    </w:p>
    <w:p w:rsidR="006320E3" w:rsidRDefault="006320E3" w:rsidP="006320E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126"/>
        <w:gridCol w:w="1032"/>
        <w:gridCol w:w="1120"/>
        <w:gridCol w:w="1008"/>
        <w:gridCol w:w="1232"/>
        <w:gridCol w:w="1232"/>
        <w:gridCol w:w="1013"/>
      </w:tblGrid>
      <w:tr w:rsidR="006320E3" w:rsidRPr="00320229" w:rsidTr="0029626B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N </w:t>
            </w:r>
            <w:r w:rsidRPr="0032022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 Показатель  </w:t>
            </w:r>
            <w:r w:rsidRPr="00320229">
              <w:rPr>
                <w:sz w:val="28"/>
                <w:szCs w:val="28"/>
              </w:rPr>
              <w:br/>
              <w:t xml:space="preserve"> (индикатор)  </w:t>
            </w:r>
            <w:r w:rsidRPr="00320229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320E3" w:rsidRPr="00320229" w:rsidRDefault="006320E3" w:rsidP="0029626B">
            <w:pPr>
              <w:pStyle w:val="ConsPlusCell"/>
              <w:jc w:val="center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>Значения показателей</w:t>
            </w:r>
            <w:r>
              <w:rPr>
                <w:sz w:val="28"/>
                <w:szCs w:val="28"/>
              </w:rPr>
              <w:t>, шт</w:t>
            </w:r>
          </w:p>
        </w:tc>
      </w:tr>
      <w:tr w:rsidR="006320E3" w:rsidRPr="00320229" w:rsidTr="0029626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</w:tr>
      <w:tr w:rsidR="006320E3" w:rsidRPr="00320229" w:rsidTr="0029626B">
        <w:trPr>
          <w:tblCellSpacing w:w="5" w:type="nil"/>
        </w:trPr>
        <w:tc>
          <w:tcPr>
            <w:tcW w:w="91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C7715E">
            <w:pPr>
              <w:pStyle w:val="ConsPlusCell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0229">
              <w:rPr>
                <w:sz w:val="28"/>
                <w:szCs w:val="28"/>
              </w:rPr>
              <w:t xml:space="preserve">рограмма </w:t>
            </w:r>
            <w:r>
              <w:rPr>
                <w:sz w:val="28"/>
                <w:szCs w:val="28"/>
              </w:rPr>
              <w:t>«Развитие системы  градорегулирования на территории муниципального образования</w:t>
            </w:r>
            <w:r w:rsidR="00C7715E" w:rsidRPr="00980C0D">
              <w:rPr>
                <w:sz w:val="28"/>
                <w:szCs w:val="28"/>
              </w:rPr>
              <w:t xml:space="preserve"> Воздвиженский</w:t>
            </w:r>
            <w:r w:rsidR="00C771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 на 2015-2020 годы»</w:t>
            </w:r>
          </w:p>
        </w:tc>
      </w:tr>
      <w:tr w:rsidR="006320E3" w:rsidRPr="00815253" w:rsidTr="0029626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320229" w:rsidRDefault="006320E3" w:rsidP="002962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C162CC" w:rsidRDefault="006320E3" w:rsidP="0029626B">
            <w:pPr>
              <w:pStyle w:val="ConsPlusCell"/>
            </w:pPr>
            <w:r>
              <w:t>Р</w:t>
            </w:r>
            <w:r w:rsidRPr="00C22A42">
              <w:t>азработка мест</w:t>
            </w:r>
            <w:r>
              <w:t>-</w:t>
            </w:r>
            <w:r w:rsidRPr="00C22A42">
              <w:t>ных нормативов градостроительно</w:t>
            </w:r>
            <w:r>
              <w:t>-го проектирования сельского</w:t>
            </w:r>
            <w:r w:rsidRPr="00C22A42">
              <w:t xml:space="preserve"> поселе</w:t>
            </w:r>
            <w:r>
              <w:t>-ния, всего</w:t>
            </w:r>
            <w:r w:rsidRPr="00C162CC">
              <w:t>: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815253" w:rsidRDefault="006320E3" w:rsidP="0029626B">
            <w:pPr>
              <w:pStyle w:val="ConsPlusCell"/>
            </w:pPr>
            <w: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81525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81525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81525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81525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815253" w:rsidRDefault="006320E3" w:rsidP="0029626B">
            <w:pPr>
              <w:pStyle w:val="ConsPlusCell"/>
            </w:pPr>
            <w:r>
              <w:t>0</w:t>
            </w:r>
          </w:p>
        </w:tc>
      </w:tr>
      <w:tr w:rsidR="006320E3" w:rsidRPr="00815253" w:rsidTr="0029626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C162CC" w:rsidRDefault="006320E3" w:rsidP="0029626B">
            <w:pPr>
              <w:pStyle w:val="ConsPlusCell"/>
              <w:rPr>
                <w:lang w:val="en-US"/>
              </w:rPr>
            </w:pPr>
            <w:r>
              <w:t>в том числе</w:t>
            </w:r>
            <w:r>
              <w:rPr>
                <w:lang w:val="en-US"/>
              </w:rPr>
              <w:t>: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</w:p>
        </w:tc>
      </w:tr>
      <w:tr w:rsidR="006320E3" w:rsidRPr="00815253" w:rsidTr="0029626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Pr="00C162CC" w:rsidRDefault="006320E3" w:rsidP="0029626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C7715E" w:rsidP="0029626B">
            <w:pPr>
              <w:pStyle w:val="ConsPlusCell"/>
            </w:pPr>
            <w:r w:rsidRPr="00C7715E">
              <w:t>Воздвиженский</w:t>
            </w:r>
            <w:r>
              <w:t xml:space="preserve"> </w:t>
            </w:r>
            <w:r w:rsidR="006320E3">
              <w:t>сельсовет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  <w: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  <w: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E3" w:rsidRDefault="006320E3" w:rsidP="0029626B">
            <w:pPr>
              <w:pStyle w:val="ConsPlusCell"/>
            </w:pPr>
            <w:r>
              <w:t>0</w:t>
            </w:r>
          </w:p>
        </w:tc>
      </w:tr>
      <w:tr w:rsidR="006320E3" w:rsidRPr="00320229" w:rsidTr="0029626B">
        <w:trPr>
          <w:tblCellSpacing w:w="5" w:type="nil"/>
        </w:trPr>
        <w:tc>
          <w:tcPr>
            <w:tcW w:w="9189" w:type="dxa"/>
            <w:gridSpan w:val="8"/>
            <w:tcBorders>
              <w:bottom w:val="nil"/>
            </w:tcBorders>
          </w:tcPr>
          <w:p w:rsidR="006320E3" w:rsidRPr="00320229" w:rsidRDefault="006320E3" w:rsidP="0029626B">
            <w:pPr>
              <w:pStyle w:val="ConsPlusCell"/>
              <w:ind w:left="1530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454EBB" w:rsidRDefault="00454EBB"/>
    <w:p w:rsidR="006320E3" w:rsidRDefault="006320E3"/>
    <w:p w:rsidR="006320E3" w:rsidRDefault="006320E3"/>
    <w:p w:rsidR="006320E3" w:rsidRDefault="006320E3"/>
    <w:p w:rsidR="002B36A9" w:rsidRDefault="002B36A9">
      <w:pPr>
        <w:sectPr w:rsidR="002B36A9" w:rsidSect="00454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6A9" w:rsidRDefault="002B36A9" w:rsidP="002B36A9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Приложение 3              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к программе «Развитие системы  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градорегулирования на территории 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муниципального образования 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Воздвиженский сельсовет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2015-2020 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годы»                             </w:t>
      </w:r>
    </w:p>
    <w:p w:rsidR="002B36A9" w:rsidRDefault="002B36A9" w:rsidP="002B36A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Перечень</w:t>
      </w:r>
      <w:r>
        <w:rPr>
          <w:rFonts w:ascii="Times New Roman" w:hAnsi="Times New Roman"/>
          <w:bCs/>
          <w:color w:val="26282F"/>
          <w:sz w:val="28"/>
          <w:szCs w:val="28"/>
        </w:rPr>
        <w:br/>
        <w:t>основных мероприятий программы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3"/>
        <w:gridCol w:w="2834"/>
        <w:gridCol w:w="1921"/>
        <w:gridCol w:w="1417"/>
        <w:gridCol w:w="1418"/>
        <w:gridCol w:w="2197"/>
        <w:gridCol w:w="2317"/>
        <w:gridCol w:w="2003"/>
      </w:tblGrid>
      <w:tr w:rsidR="002B36A9" w:rsidTr="002B36A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ind w:left="-831" w:firstLine="567"/>
              <w:jc w:val="center"/>
              <w:rPr>
                <w:rFonts w:eastAsia="Calibri" w:cs="TimesDL"/>
              </w:rPr>
            </w:pPr>
            <w:r>
              <w:t xml:space="preserve"> № </w:t>
            </w:r>
          </w:p>
          <w:p w:rsidR="002B36A9" w:rsidRDefault="002B36A9">
            <w:pPr>
              <w:autoSpaceDE w:val="0"/>
              <w:autoSpaceDN w:val="0"/>
              <w:adjustRightInd w:val="0"/>
              <w:spacing w:before="120"/>
              <w:ind w:left="-831" w:firstLine="567"/>
              <w:jc w:val="center"/>
              <w:rPr>
                <w:rFonts w:eastAsia="Calibri" w:cs="TimesDL"/>
              </w:rPr>
            </w:pPr>
            <w: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396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 мероприятие муниципальной программы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 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33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непосредствен ный результат (краткое описание)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hanging="38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ind w:firstLine="53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 муниципальной программы (подпрограмм</w:t>
            </w:r>
          </w:p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53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мы)</w:t>
            </w:r>
          </w:p>
        </w:tc>
      </w:tr>
      <w:tr w:rsidR="002B36A9" w:rsidTr="002B36A9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rFonts w:eastAsia="Calibri" w:cs="TimesDL"/>
              </w:rPr>
            </w:pPr>
          </w:p>
        </w:tc>
        <w:tc>
          <w:tcPr>
            <w:tcW w:w="1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33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реализа 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34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 ния реализации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rFonts w:eastAsia="Calibri" w:cs="TimesDL"/>
                <w:sz w:val="28"/>
                <w:szCs w:val="28"/>
              </w:rPr>
            </w:pPr>
          </w:p>
        </w:tc>
      </w:tr>
      <w:tr w:rsidR="002B36A9" w:rsidTr="002B36A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left="-831" w:firstLine="567"/>
              <w:jc w:val="both"/>
              <w:rPr>
                <w:rFonts w:eastAsia="Calibri" w:cs="TimesDL"/>
              </w:rPr>
            </w:pPr>
          </w:p>
        </w:tc>
        <w:tc>
          <w:tcPr>
            <w:tcW w:w="1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«Развитие системы  градорегулирования на территории муниципального образования Воздвиженский сельсовет на 2015-2020 годы»                             </w:t>
            </w:r>
          </w:p>
        </w:tc>
      </w:tr>
      <w:tr w:rsidR="002B36A9" w:rsidTr="002B36A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left="-676" w:firstLine="680"/>
              <w:jc w:val="center"/>
              <w:rPr>
                <w:rFonts w:eastAsia="Calibri" w:cs="TimesDL"/>
              </w:rPr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местных нормативов градо-строительного проектирования сельского поселения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hanging="29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34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потребности сельского поселения в нормативах градостроительного проектирования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Неисполнение требований градостроительного законодательства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both"/>
              <w:rPr>
                <w:rFonts w:eastAsia="Calibri" w:cs="TimesDL"/>
                <w:sz w:val="28"/>
                <w:szCs w:val="28"/>
              </w:rPr>
            </w:pPr>
          </w:p>
        </w:tc>
      </w:tr>
    </w:tbl>
    <w:p w:rsidR="002B36A9" w:rsidRDefault="002B36A9" w:rsidP="002B36A9">
      <w:pPr>
        <w:pStyle w:val="a4"/>
        <w:rPr>
          <w:rFonts w:ascii="Times New Roman" w:hAnsi="Times New Roman"/>
          <w:sz w:val="28"/>
          <w:szCs w:val="28"/>
        </w:rPr>
      </w:pPr>
    </w:p>
    <w:p w:rsidR="002B36A9" w:rsidRDefault="002B36A9" w:rsidP="002B36A9">
      <w:pPr>
        <w:pStyle w:val="a4"/>
        <w:rPr>
          <w:rFonts w:ascii="Times New Roman" w:hAnsi="Times New Roman"/>
          <w:sz w:val="28"/>
          <w:szCs w:val="28"/>
        </w:rPr>
      </w:pP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B36A9">
        <w:rPr>
          <w:rFonts w:ascii="Times New Roman" w:hAnsi="Times New Roman"/>
          <w:b/>
          <w:sz w:val="28"/>
          <w:szCs w:val="28"/>
        </w:rPr>
        <w:t xml:space="preserve">Приложение 4             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к программе «Развитие системы 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градорегулирования на территории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муниципального образования 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Воздвиженский сельсовет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на 2015-2020 годы»                                                                                    </w:t>
      </w:r>
    </w:p>
    <w:p w:rsidR="002B36A9" w:rsidRDefault="002B36A9" w:rsidP="002B36A9">
      <w:pPr>
        <w:autoSpaceDE w:val="0"/>
        <w:autoSpaceDN w:val="0"/>
        <w:adjustRightInd w:val="0"/>
        <w:spacing w:before="108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Сведения</w:t>
      </w:r>
      <w:r>
        <w:rPr>
          <w:bCs/>
          <w:color w:val="26282F"/>
          <w:sz w:val="28"/>
          <w:szCs w:val="28"/>
        </w:rPr>
        <w:br/>
        <w:t>об основных мерах правового регулирования в сфере реализации муниципальной  программы</w:t>
      </w:r>
    </w:p>
    <w:p w:rsidR="002B36A9" w:rsidRDefault="002B36A9" w:rsidP="002B36A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6"/>
        <w:gridCol w:w="2281"/>
        <w:gridCol w:w="4019"/>
        <w:gridCol w:w="2380"/>
        <w:gridCol w:w="4799"/>
      </w:tblGrid>
      <w:tr w:rsidR="002B36A9" w:rsidTr="002B36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46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hanging="17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13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сроки принятия</w:t>
            </w:r>
          </w:p>
        </w:tc>
      </w:tr>
      <w:tr w:rsidR="002B36A9" w:rsidTr="002B36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1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«Развитие системы  градорегулирования на территории муниципального образования Воздвиженский сельсовет на 2015-2020 годы»                             </w:t>
            </w:r>
          </w:p>
        </w:tc>
      </w:tr>
      <w:tr w:rsidR="002B36A9" w:rsidTr="002B36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1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1.1</w:t>
            </w:r>
          </w:p>
        </w:tc>
      </w:tr>
      <w:tr w:rsidR="002B36A9" w:rsidTr="002B36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jc w:val="center"/>
              <w:rPr>
                <w:rFonts w:eastAsia="Calibri" w:cs="TimesD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муниципаль-ного образования</w:t>
            </w:r>
          </w:p>
          <w:p w:rsidR="002B36A9" w:rsidRDefault="002B36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Воздвиженский</w:t>
            </w:r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6A9" w:rsidRDefault="002B36A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документации по планировке территории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hanging="29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 Воздвиженский сельсовет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</w:tc>
      </w:tr>
      <w:tr w:rsidR="002B36A9" w:rsidTr="002B36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</w:p>
        </w:tc>
        <w:tc>
          <w:tcPr>
            <w:tcW w:w="1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firstLine="680"/>
              <w:jc w:val="center"/>
              <w:rPr>
                <w:rFonts w:eastAsia="Calibri" w:cs="TimesDL"/>
                <w:sz w:val="28"/>
                <w:szCs w:val="28"/>
              </w:rPr>
            </w:pPr>
          </w:p>
        </w:tc>
      </w:tr>
    </w:tbl>
    <w:p w:rsidR="002B36A9" w:rsidRDefault="002B36A9" w:rsidP="002B36A9">
      <w:pPr>
        <w:pStyle w:val="a4"/>
        <w:rPr>
          <w:rFonts w:ascii="Times New Roman" w:hAnsi="Times New Roman"/>
          <w:sz w:val="28"/>
          <w:szCs w:val="28"/>
        </w:rPr>
      </w:pPr>
    </w:p>
    <w:p w:rsidR="002B36A9" w:rsidRDefault="002B36A9" w:rsidP="002B36A9">
      <w:pPr>
        <w:pStyle w:val="a4"/>
        <w:ind w:left="10206"/>
        <w:jc w:val="right"/>
        <w:rPr>
          <w:rFonts w:ascii="Times New Roman" w:hAnsi="Times New Roman"/>
          <w:sz w:val="28"/>
          <w:szCs w:val="28"/>
        </w:rPr>
      </w:pPr>
    </w:p>
    <w:p w:rsidR="002B36A9" w:rsidRPr="002B36A9" w:rsidRDefault="002B36A9" w:rsidP="002B36A9">
      <w:pPr>
        <w:pStyle w:val="a4"/>
        <w:ind w:left="10206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lastRenderedPageBreak/>
        <w:t xml:space="preserve">Приложение 5             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к программе «Развитие системы 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градорегулирования на территории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муниципального образования </w:t>
      </w:r>
    </w:p>
    <w:p w:rsid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Воздвиженский сельсовет </w:t>
      </w:r>
    </w:p>
    <w:p w:rsidR="002B36A9" w:rsidRPr="002B36A9" w:rsidRDefault="002B36A9" w:rsidP="002B36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B36A9">
        <w:rPr>
          <w:rFonts w:ascii="Times New Roman" w:hAnsi="Times New Roman"/>
          <w:b/>
          <w:sz w:val="28"/>
          <w:szCs w:val="28"/>
        </w:rPr>
        <w:t xml:space="preserve">на 2015-2020  годы»                             </w:t>
      </w:r>
    </w:p>
    <w:p w:rsidR="002B36A9" w:rsidRDefault="002B36A9" w:rsidP="002B3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 программы за счет средств местного бюджета(тыс. рублей)</w:t>
      </w:r>
    </w:p>
    <w:tbl>
      <w:tblPr>
        <w:tblW w:w="1615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5"/>
        <w:gridCol w:w="3541"/>
        <w:gridCol w:w="2409"/>
        <w:gridCol w:w="1276"/>
        <w:gridCol w:w="992"/>
        <w:gridCol w:w="1134"/>
        <w:gridCol w:w="1134"/>
        <w:gridCol w:w="1276"/>
        <w:gridCol w:w="1134"/>
        <w:gridCol w:w="1134"/>
      </w:tblGrid>
      <w:tr w:rsidR="002B36A9" w:rsidTr="002B36A9">
        <w:trPr>
          <w:gridAfter w:val="1"/>
          <w:wAfter w:w="1134" w:type="dxa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</w:t>
            </w:r>
            <w:r>
              <w:rPr>
                <w:sz w:val="28"/>
                <w:szCs w:val="28"/>
              </w:rPr>
              <w:br/>
              <w:t>муниципальной  программы,  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br/>
              <w:t xml:space="preserve"> исполнитель,  </w:t>
            </w:r>
            <w:r>
              <w:rPr>
                <w:sz w:val="28"/>
                <w:szCs w:val="28"/>
              </w:rPr>
              <w:br/>
              <w:t xml:space="preserve">соисполнители, </w:t>
            </w:r>
            <w:r>
              <w:rPr>
                <w:sz w:val="28"/>
                <w:szCs w:val="28"/>
              </w:rPr>
              <w:br/>
              <w:t xml:space="preserve">   заказчик-   </w:t>
            </w:r>
            <w:r>
              <w:rPr>
                <w:sz w:val="28"/>
                <w:szCs w:val="28"/>
              </w:rPr>
              <w:br/>
              <w:t xml:space="preserve">  координатор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     (тыс. рублей), годы</w:t>
            </w:r>
          </w:p>
        </w:tc>
      </w:tr>
      <w:tr w:rsidR="002B36A9" w:rsidTr="002B36A9">
        <w:trPr>
          <w:gridAfter w:val="1"/>
          <w:wAfter w:w="1134" w:type="dxa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A9" w:rsidRDefault="002B36A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B36A9" w:rsidTr="002B36A9">
        <w:trPr>
          <w:gridAfter w:val="1"/>
          <w:wAfter w:w="1134" w:type="dxa"/>
          <w:trHeight w:val="284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       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B36A9" w:rsidTr="002B36A9">
        <w:trPr>
          <w:gridAfter w:val="1"/>
          <w:wAfter w:w="1134" w:type="dxa"/>
          <w:trHeight w:val="303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системы  градорегулирования на территории муниципального образования</w:t>
            </w:r>
          </w:p>
          <w:p w:rsidR="002B36A9" w:rsidRDefault="002B36A9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Воздвиженский сельсовет на 2015-2020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hanging="29"/>
              <w:jc w:val="both"/>
              <w:rPr>
                <w:rFonts w:ascii="TimesDL" w:eastAsia="Calibri" w:hAnsi="TimesDL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Воздвиженский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B36A9" w:rsidTr="002B36A9"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      </w:t>
            </w:r>
            <w:r>
              <w:rPr>
                <w:sz w:val="28"/>
                <w:szCs w:val="28"/>
              </w:rPr>
              <w:br/>
              <w:t>мероприятие 1.1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местных норма-тивов градостроительного проектирования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Воздвиженский сельсовет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autoSpaceDE w:val="0"/>
              <w:autoSpaceDN w:val="0"/>
              <w:adjustRightInd w:val="0"/>
              <w:spacing w:before="120"/>
              <w:ind w:hanging="29"/>
              <w:jc w:val="both"/>
              <w:rPr>
                <w:rFonts w:eastAsia="Calibri" w:cs="TimesDL"/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A9" w:rsidRDefault="002B36A9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36A9" w:rsidRDefault="002B36A9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B36A9" w:rsidRDefault="002B36A9" w:rsidP="002B36A9">
      <w:pPr>
        <w:rPr>
          <w:sz w:val="28"/>
          <w:szCs w:val="28"/>
        </w:rPr>
        <w:sectPr w:rsidR="002B36A9">
          <w:pgSz w:w="16838" w:h="11905" w:orient="landscape"/>
          <w:pgMar w:top="567" w:right="1134" w:bottom="1701" w:left="1134" w:header="720" w:footer="720" w:gutter="0"/>
          <w:cols w:space="720"/>
        </w:sectPr>
      </w:pPr>
    </w:p>
    <w:p w:rsidR="006320E3" w:rsidRDefault="006320E3"/>
    <w:sectPr w:rsidR="006320E3" w:rsidSect="0045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0E3"/>
    <w:rsid w:val="002B36A9"/>
    <w:rsid w:val="0035348E"/>
    <w:rsid w:val="00454EBB"/>
    <w:rsid w:val="004A665E"/>
    <w:rsid w:val="004A668A"/>
    <w:rsid w:val="00520F43"/>
    <w:rsid w:val="00621CE5"/>
    <w:rsid w:val="006320E3"/>
    <w:rsid w:val="00644BBD"/>
    <w:rsid w:val="006E1880"/>
    <w:rsid w:val="007422EE"/>
    <w:rsid w:val="007B627E"/>
    <w:rsid w:val="0087449B"/>
    <w:rsid w:val="00980C0D"/>
    <w:rsid w:val="00997660"/>
    <w:rsid w:val="00C67387"/>
    <w:rsid w:val="00C7715E"/>
    <w:rsid w:val="00D8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0E3"/>
    <w:rPr>
      <w:color w:val="0000FF"/>
      <w:u w:val="single"/>
    </w:rPr>
  </w:style>
  <w:style w:type="paragraph" w:styleId="a4">
    <w:name w:val="No Spacing"/>
    <w:uiPriority w:val="99"/>
    <w:qFormat/>
    <w:rsid w:val="006320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2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32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ocuments\&#1087;&#1086;&#1089;&#1090;&#1086;&#1085;&#1086;&#1074;&#1083;&#1077;&#1085;&#1080;&#1103;\&#1055;&#1086;&#1089;&#1090;.11&#1075;-13&#1075;\&#1087;&#1086;&#1089;&#1090;.14&#1075;\&#1087;&#1088;&#1086;&#1075;.&#1079;&#1072;&#1097;&#1080;&#1090;&#1072;\&#1052;&#1059;&#1053;&#1048;&#1062;.&#1079;&#1072;&#1097;.&#1050;&#1056;.&#1075;.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A6A29C-357C-4242-95EA-ADD6CA10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15</cp:revision>
  <cp:lastPrinted>2015-06-16T08:12:00Z</cp:lastPrinted>
  <dcterms:created xsi:type="dcterms:W3CDTF">2014-12-08T09:09:00Z</dcterms:created>
  <dcterms:modified xsi:type="dcterms:W3CDTF">2015-06-16T08:16:00Z</dcterms:modified>
</cp:coreProperties>
</file>