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64" w:rsidRPr="00315164" w:rsidRDefault="00315164" w:rsidP="003151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5164">
        <w:rPr>
          <w:rFonts w:ascii="Times New Roman" w:hAnsi="Times New Roman" w:cs="Times New Roman"/>
          <w:noProof/>
        </w:rPr>
        <w:drawing>
          <wp:inline distT="0" distB="0" distL="0" distR="0">
            <wp:extent cx="428625" cy="523875"/>
            <wp:effectExtent l="19050" t="0" r="9525" b="0"/>
            <wp:docPr id="2" name="Рисунок 1" descr="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8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164" w:rsidRPr="00315164" w:rsidRDefault="00315164" w:rsidP="00315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6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ВОЗДВИЖЕНСКИЙ СЕЛЬСОВЕТ</w:t>
      </w:r>
    </w:p>
    <w:p w:rsidR="00315164" w:rsidRPr="00315164" w:rsidRDefault="00315164" w:rsidP="00315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64">
        <w:rPr>
          <w:rFonts w:ascii="Times New Roman" w:hAnsi="Times New Roman" w:cs="Times New Roman"/>
          <w:b/>
          <w:sz w:val="28"/>
          <w:szCs w:val="28"/>
        </w:rPr>
        <w:t>АСЕКЕЕВСКОГО РАЙОНА ОРЕНБУРГСКОЙ ОБЛАСТИ</w:t>
      </w:r>
    </w:p>
    <w:p w:rsidR="00315164" w:rsidRPr="00315164" w:rsidRDefault="00315164" w:rsidP="00315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164" w:rsidRPr="00315164" w:rsidRDefault="00315164" w:rsidP="00315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6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15164" w:rsidRPr="00315164" w:rsidRDefault="00315164" w:rsidP="0031516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64"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05pt;margin-top:6pt;width:454.5pt;height:.05pt;z-index:251658240" o:connectortype="straight" strokeweight="2.5pt"/>
        </w:pict>
      </w:r>
      <w:r w:rsidRPr="00315164"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27" type="#_x0000_t32" style="position:absolute;left:0;text-align:left;margin-left:-7.05pt;margin-top:9.75pt;width:454.5pt;height:.05pt;z-index:251658240" o:connectortype="straight" strokeweight="1.5pt"/>
        </w:pict>
      </w:r>
    </w:p>
    <w:p w:rsidR="00315164" w:rsidRPr="00315164" w:rsidRDefault="00315164" w:rsidP="0031516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01.11</w:t>
      </w:r>
      <w:r w:rsidRPr="00315164">
        <w:rPr>
          <w:rFonts w:ascii="Times New Roman" w:hAnsi="Times New Roman" w:cs="Times New Roman"/>
          <w:b/>
          <w:sz w:val="28"/>
          <w:szCs w:val="28"/>
        </w:rPr>
        <w:t xml:space="preserve">.2016                         с. Воздвиженка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38</w:t>
      </w:r>
      <w:r w:rsidRPr="00315164">
        <w:rPr>
          <w:rFonts w:ascii="Times New Roman" w:hAnsi="Times New Roman" w:cs="Times New Roman"/>
          <w:b/>
          <w:sz w:val="28"/>
          <w:szCs w:val="28"/>
        </w:rPr>
        <w:t>-п</w:t>
      </w:r>
    </w:p>
    <w:p w:rsidR="00315164" w:rsidRDefault="00315164" w:rsidP="00315164">
      <w:pPr>
        <w:ind w:right="-580"/>
        <w:rPr>
          <w:sz w:val="28"/>
          <w:szCs w:val="28"/>
        </w:rPr>
      </w:pPr>
    </w:p>
    <w:p w:rsidR="00315164" w:rsidRDefault="00315164" w:rsidP="0031516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164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формирования, утверждения и ведения плана-графика закупок товаров, работ, услуг для обеспечения муниципальных нужд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Воздвиже</w:t>
      </w:r>
      <w:r w:rsidRPr="00315164">
        <w:rPr>
          <w:rFonts w:ascii="Times New Roman" w:eastAsia="Times New Roman" w:hAnsi="Times New Roman" w:cs="Times New Roman"/>
          <w:b/>
          <w:sz w:val="28"/>
          <w:szCs w:val="28"/>
        </w:rPr>
        <w:t>нский сельсовет</w:t>
      </w:r>
    </w:p>
    <w:p w:rsidR="00315164" w:rsidRPr="00315164" w:rsidRDefault="00315164" w:rsidP="0031516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5164" w:rsidRDefault="00315164" w:rsidP="0031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164">
        <w:rPr>
          <w:rFonts w:ascii="Times New Roman" w:eastAsia="Times New Roman" w:hAnsi="Times New Roman" w:cs="Times New Roman"/>
          <w:sz w:val="24"/>
          <w:szCs w:val="24"/>
        </w:rPr>
        <w:t xml:space="preserve">         В соответствии с </w:t>
      </w:r>
      <w:r w:rsidRPr="00315164">
        <w:rPr>
          <w:rFonts w:ascii="Times New Roman" w:hAnsi="Times New Roman" w:cs="Times New Roman"/>
          <w:sz w:val="24"/>
          <w:szCs w:val="24"/>
        </w:rPr>
        <w:t>частью 5 статьи 21</w:t>
      </w:r>
      <w:r w:rsidRPr="00315164">
        <w:rPr>
          <w:rFonts w:ascii="Times New Roman" w:eastAsia="Times New Roman" w:hAnsi="Times New Roman" w:cs="Times New Roman"/>
          <w:sz w:val="24"/>
          <w:szCs w:val="24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05.06.2015 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</w:t>
      </w:r>
      <w:r w:rsidR="00072EEB">
        <w:rPr>
          <w:rFonts w:ascii="Times New Roman" w:eastAsia="Times New Roman" w:hAnsi="Times New Roman" w:cs="Times New Roman"/>
          <w:sz w:val="24"/>
          <w:szCs w:val="24"/>
        </w:rPr>
        <w:t xml:space="preserve">, работ, услуг»,  администрация </w:t>
      </w:r>
      <w:r w:rsidR="00072EEB" w:rsidRPr="00072EE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Воздвиженский сельсовет </w:t>
      </w:r>
      <w:r w:rsidRPr="00315164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A02910" w:rsidRPr="00315164" w:rsidRDefault="00A02910" w:rsidP="0031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164" w:rsidRPr="00315164" w:rsidRDefault="00315164" w:rsidP="0031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164">
        <w:rPr>
          <w:rFonts w:ascii="Times New Roman" w:eastAsia="Times New Roman" w:hAnsi="Times New Roman" w:cs="Times New Roman"/>
          <w:sz w:val="24"/>
          <w:szCs w:val="24"/>
        </w:rPr>
        <w:t xml:space="preserve">         1. Утвердить прилагаемый </w:t>
      </w:r>
      <w:hyperlink r:id="rId5" w:anchor="Par31" w:history="1">
        <w:r w:rsidRPr="0031516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315164">
        <w:rPr>
          <w:rFonts w:ascii="Times New Roman" w:eastAsia="Times New Roman" w:hAnsi="Times New Roman" w:cs="Times New Roman"/>
          <w:sz w:val="24"/>
          <w:szCs w:val="24"/>
        </w:rPr>
        <w:t xml:space="preserve"> формирования, утверждения и ведения плана-графика закупок товаров, работ, услуг для обеспечения муниципальных нужд  муниципального образования </w:t>
      </w:r>
      <w:r w:rsidR="00072EEB"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Pr="00315164">
        <w:rPr>
          <w:rFonts w:ascii="Times New Roman" w:eastAsia="Times New Roman" w:hAnsi="Times New Roman" w:cs="Times New Roman"/>
          <w:sz w:val="24"/>
          <w:szCs w:val="24"/>
        </w:rPr>
        <w:t>нский сельсовет (далее - Порядок) согласно приложению №1.</w:t>
      </w:r>
    </w:p>
    <w:p w:rsidR="00315164" w:rsidRPr="00315164" w:rsidRDefault="00315164" w:rsidP="0031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164">
        <w:rPr>
          <w:rFonts w:ascii="Times New Roman" w:eastAsia="Times New Roman" w:hAnsi="Times New Roman" w:cs="Times New Roman"/>
          <w:sz w:val="24"/>
          <w:szCs w:val="24"/>
        </w:rPr>
        <w:t xml:space="preserve">         2. Настоящее постановление  подлежит официальному  опубликованию (обнародованию), на официальном сайте </w:t>
      </w:r>
      <w:r w:rsidR="00072EE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072EEB" w:rsidRPr="00CE336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072EEB"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="00072EEB" w:rsidRPr="00CE336A">
        <w:rPr>
          <w:rFonts w:ascii="Times New Roman" w:eastAsia="Times New Roman" w:hAnsi="Times New Roman" w:cs="Times New Roman"/>
          <w:sz w:val="24"/>
          <w:szCs w:val="24"/>
        </w:rPr>
        <w:t>нский сельсовет</w:t>
      </w:r>
      <w:r w:rsidR="00072EEB" w:rsidRPr="00FF4D0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72EEB">
        <w:rPr>
          <w:rFonts w:ascii="Times New Roman" w:eastAsia="Times New Roman" w:hAnsi="Times New Roman" w:cs="Times New Roman"/>
          <w:sz w:val="24"/>
          <w:szCs w:val="24"/>
        </w:rPr>
        <w:t>http</w:t>
      </w:r>
      <w:r w:rsidR="00072EEB" w:rsidRPr="00086DF8">
        <w:rPr>
          <w:rFonts w:ascii="Times New Roman" w:eastAsia="Times New Roman" w:hAnsi="Times New Roman" w:cs="Times New Roman"/>
          <w:sz w:val="24"/>
          <w:szCs w:val="24"/>
        </w:rPr>
        <w:t>://</w:t>
      </w:r>
      <w:r w:rsidR="00072EEB">
        <w:rPr>
          <w:rFonts w:ascii="Times New Roman" w:eastAsia="Times New Roman" w:hAnsi="Times New Roman" w:cs="Times New Roman"/>
          <w:sz w:val="24"/>
          <w:szCs w:val="24"/>
          <w:lang w:val="en-US"/>
        </w:rPr>
        <w:t>vozdviz</w:t>
      </w:r>
      <w:r w:rsidR="00072EEB" w:rsidRPr="00FF4D0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2EEB">
        <w:rPr>
          <w:rFonts w:ascii="Times New Roman" w:eastAsia="Times New Roman" w:hAnsi="Times New Roman" w:cs="Times New Roman"/>
          <w:sz w:val="24"/>
          <w:szCs w:val="24"/>
          <w:lang w:val="en-US"/>
        </w:rPr>
        <w:t>selsovet</w:t>
      </w:r>
      <w:r w:rsidR="00072EEB" w:rsidRPr="00FF4D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2EEB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="00072EEB" w:rsidRPr="00FF4D09">
        <w:rPr>
          <w:rFonts w:ascii="Times New Roman" w:eastAsia="Times New Roman" w:hAnsi="Times New Roman" w:cs="Times New Roman"/>
          <w:sz w:val="24"/>
          <w:szCs w:val="24"/>
        </w:rPr>
        <w:t>)</w:t>
      </w:r>
      <w:r w:rsidR="00072EEB" w:rsidRPr="00CE33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5164">
        <w:rPr>
          <w:rFonts w:ascii="Times New Roman" w:eastAsia="Times New Roman" w:hAnsi="Times New Roman" w:cs="Times New Roman"/>
          <w:sz w:val="24"/>
          <w:szCs w:val="24"/>
        </w:rPr>
        <w:t xml:space="preserve"> и в единой информационной системе в сфере закупок zakupki.gov.ru</w:t>
      </w:r>
      <w:r w:rsidR="00072E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5164" w:rsidRPr="00315164" w:rsidRDefault="00315164" w:rsidP="0031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164">
        <w:rPr>
          <w:rFonts w:ascii="Times New Roman" w:eastAsia="Times New Roman" w:hAnsi="Times New Roman" w:cs="Times New Roman"/>
          <w:sz w:val="24"/>
          <w:szCs w:val="24"/>
        </w:rPr>
        <w:t xml:space="preserve">         3. Контроль за исполнением настоящего постановления оставляю за собой.</w:t>
      </w:r>
    </w:p>
    <w:p w:rsidR="00315164" w:rsidRPr="00315164" w:rsidRDefault="00315164" w:rsidP="0031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164">
        <w:rPr>
          <w:rFonts w:ascii="Times New Roman" w:eastAsia="Times New Roman" w:hAnsi="Times New Roman" w:cs="Times New Roman"/>
          <w:sz w:val="24"/>
          <w:szCs w:val="24"/>
        </w:rPr>
        <w:t xml:space="preserve">         4. Постановление вступает  в силу после его официального опубликования (обнародования) и распространяется на правоотношения, возникшее с 01 января 2016 года.</w:t>
      </w:r>
    </w:p>
    <w:p w:rsidR="00315164" w:rsidRDefault="00315164" w:rsidP="0031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EEB" w:rsidRDefault="00072EEB" w:rsidP="0031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EEB" w:rsidRPr="00315164" w:rsidRDefault="00072EEB" w:rsidP="0031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164" w:rsidRPr="00315164" w:rsidRDefault="00315164" w:rsidP="0031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164">
        <w:rPr>
          <w:rFonts w:ascii="Times New Roman" w:eastAsia="Times New Roman" w:hAnsi="Times New Roman" w:cs="Times New Roman"/>
          <w:sz w:val="24"/>
          <w:szCs w:val="24"/>
        </w:rPr>
        <w:t xml:space="preserve">  Глава  сельсовета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А.Н. Тураев</w:t>
      </w:r>
    </w:p>
    <w:p w:rsidR="00315164" w:rsidRDefault="00315164" w:rsidP="00315164">
      <w:pPr>
        <w:shd w:val="clear" w:color="auto" w:fill="FFFFFF"/>
        <w:spacing w:after="150" w:line="300" w:lineRule="atLeast"/>
        <w:rPr>
          <w:rFonts w:eastAsia="Times New Roman" w:cs="Times New Roman"/>
          <w:color w:val="333333"/>
          <w:sz w:val="21"/>
          <w:szCs w:val="21"/>
        </w:rPr>
      </w:pPr>
    </w:p>
    <w:p w:rsidR="00315164" w:rsidRDefault="00315164" w:rsidP="00315164">
      <w:pPr>
        <w:shd w:val="clear" w:color="auto" w:fill="FFFFFF"/>
        <w:spacing w:after="150" w:line="300" w:lineRule="atLeast"/>
        <w:rPr>
          <w:rFonts w:eastAsia="Times New Roman" w:cs="Times New Roman"/>
          <w:color w:val="333333"/>
          <w:sz w:val="21"/>
          <w:szCs w:val="21"/>
        </w:rPr>
      </w:pPr>
    </w:p>
    <w:p w:rsidR="00315164" w:rsidRDefault="00315164" w:rsidP="00315164">
      <w:pPr>
        <w:shd w:val="clear" w:color="auto" w:fill="FFFFFF"/>
        <w:spacing w:after="150" w:line="300" w:lineRule="atLeast"/>
        <w:rPr>
          <w:rFonts w:eastAsia="Times New Roman" w:cs="Times New Roman"/>
          <w:color w:val="333333"/>
          <w:sz w:val="21"/>
          <w:szCs w:val="21"/>
        </w:rPr>
      </w:pPr>
    </w:p>
    <w:p w:rsidR="00315164" w:rsidRDefault="00315164" w:rsidP="00315164">
      <w:pPr>
        <w:shd w:val="clear" w:color="auto" w:fill="FFFFFF"/>
        <w:spacing w:after="150" w:line="300" w:lineRule="atLeast"/>
        <w:rPr>
          <w:rFonts w:eastAsia="Times New Roman" w:cs="Times New Roman"/>
          <w:color w:val="333333"/>
          <w:sz w:val="21"/>
          <w:szCs w:val="21"/>
        </w:rPr>
      </w:pPr>
    </w:p>
    <w:p w:rsidR="00072EEB" w:rsidRDefault="00072EEB" w:rsidP="00315164">
      <w:pPr>
        <w:shd w:val="clear" w:color="auto" w:fill="FFFFFF"/>
        <w:spacing w:after="150" w:line="300" w:lineRule="atLeast"/>
        <w:rPr>
          <w:rFonts w:eastAsia="Times New Roman" w:cs="Times New Roman"/>
          <w:color w:val="333333"/>
          <w:sz w:val="21"/>
          <w:szCs w:val="21"/>
        </w:rPr>
      </w:pPr>
    </w:p>
    <w:p w:rsidR="00315164" w:rsidRPr="00072EEB" w:rsidRDefault="00315164" w:rsidP="00072E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EEB">
        <w:rPr>
          <w:rFonts w:eastAsia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072EE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№1                                                                         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EEB">
        <w:rPr>
          <w:rFonts w:ascii="Times New Roman" w:eastAsia="Times New Roman" w:hAnsi="Times New Roman" w:cs="Times New Roman"/>
          <w:b/>
          <w:sz w:val="28"/>
          <w:szCs w:val="28"/>
        </w:rPr>
        <w:t xml:space="preserve">                                                                         </w:t>
      </w:r>
      <w:r w:rsidR="00072EE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к  постановлению  от  01.11.2016 г  № 38</w:t>
      </w:r>
      <w:r w:rsidRPr="00072EEB">
        <w:rPr>
          <w:rFonts w:ascii="Times New Roman" w:eastAsia="Times New Roman" w:hAnsi="Times New Roman" w:cs="Times New Roman"/>
          <w:b/>
          <w:sz w:val="28"/>
          <w:szCs w:val="28"/>
        </w:rPr>
        <w:t>-п</w:t>
      </w:r>
    </w:p>
    <w:p w:rsidR="00315164" w:rsidRDefault="00315164" w:rsidP="0031516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15164" w:rsidRPr="00072EEB" w:rsidRDefault="00315164" w:rsidP="00072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</w:p>
    <w:p w:rsidR="00315164" w:rsidRDefault="00315164" w:rsidP="00072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формирования, утверждения и ведения плана-графика закупок товаров, работ, услуг для обеспечения муниципальных нужд муниципального образования </w:t>
      </w:r>
      <w:r w:rsidR="00072EEB" w:rsidRPr="00072EEB">
        <w:rPr>
          <w:rFonts w:ascii="Times New Roman" w:eastAsia="Times New Roman" w:hAnsi="Times New Roman" w:cs="Times New Roman"/>
          <w:b/>
          <w:sz w:val="24"/>
          <w:szCs w:val="24"/>
        </w:rPr>
        <w:t>Воздвиже</w:t>
      </w:r>
      <w:r w:rsidRPr="00072EEB">
        <w:rPr>
          <w:rFonts w:ascii="Times New Roman" w:eastAsia="Times New Roman" w:hAnsi="Times New Roman" w:cs="Times New Roman"/>
          <w:b/>
          <w:sz w:val="24"/>
          <w:szCs w:val="24"/>
        </w:rPr>
        <w:t>нский сельсовет</w:t>
      </w:r>
    </w:p>
    <w:p w:rsidR="00072EEB" w:rsidRPr="00072EEB" w:rsidRDefault="00072EEB" w:rsidP="00072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 xml:space="preserve"> 1. Настоящий Порядок устанавливает требования к формированию, утверждению и ведению плана-графика закупок товаров, работ, услуг для обеспечения муниципальных нужд муниципального образования </w:t>
      </w:r>
      <w:r w:rsidR="00072EEB" w:rsidRPr="00072EEB"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Pr="00072EEB">
        <w:rPr>
          <w:rFonts w:ascii="Times New Roman" w:eastAsia="Times New Roman" w:hAnsi="Times New Roman" w:cs="Times New Roman"/>
          <w:sz w:val="24"/>
          <w:szCs w:val="24"/>
        </w:rPr>
        <w:t>нский сельсовет (далее- план-графика закупок) в соответствии с Федеральным </w:t>
      </w:r>
      <w:hyperlink r:id="rId6" w:history="1">
        <w:r w:rsidRPr="00072EE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72EEB">
        <w:rPr>
          <w:rFonts w:ascii="Times New Roman" w:hAnsi="Times New Roman" w:cs="Times New Roman"/>
          <w:sz w:val="24"/>
          <w:szCs w:val="24"/>
        </w:rPr>
        <w:t xml:space="preserve"> № 44-ФЗ от 05.04.2013г.</w:t>
      </w:r>
      <w:r w:rsidRPr="00072EEB">
        <w:rPr>
          <w:rFonts w:ascii="Times New Roman" w:eastAsia="Times New Roman" w:hAnsi="Times New Roman" w:cs="Times New Roman"/>
          <w:sz w:val="24"/>
          <w:szCs w:val="24"/>
        </w:rPr>
        <w:t> 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05.06.2015 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</w:p>
    <w:p w:rsidR="00315164" w:rsidRPr="00072EEB" w:rsidRDefault="00315164" w:rsidP="0007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2. Планы-графики  закупок утверждаются в течение 10 рабочих дней следующими заказчиками: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 xml:space="preserve">- муниципальными заказчиками, действующими от имени муниципального образования </w:t>
      </w:r>
      <w:r w:rsidR="00072EEB" w:rsidRPr="00072EEB">
        <w:rPr>
          <w:rFonts w:ascii="Times New Roman" w:eastAsia="Times New Roman" w:hAnsi="Times New Roman" w:cs="Times New Roman"/>
          <w:sz w:val="24"/>
          <w:szCs w:val="24"/>
        </w:rPr>
        <w:t xml:space="preserve">Воздвиженский </w:t>
      </w:r>
      <w:r w:rsidRPr="00072EEB">
        <w:rPr>
          <w:rFonts w:ascii="Times New Roman" w:eastAsia="Times New Roman" w:hAnsi="Times New Roman" w:cs="Times New Roman"/>
          <w:sz w:val="24"/>
          <w:szCs w:val="24"/>
        </w:rPr>
        <w:t>сельсовет (далее - муниципальные заказчики),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законодательством;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- муниципальными бюджетными учреждениями, за исключением закупок, осуществляемых в соответствии с частями 2 и 6 статьи 15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нужд" (далее- Федеральный закон  №44-ФЗ), со дня утверждения плана финансово-хозяйственной деятельности;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- муниципальным автономными  учреждениями, муниципальными унитарными предприятиями в случае, предусмотренном частью 4 статьи 15 Федерального закона № 44-ФЗ, со дня заключения соглашений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(далее- субсидии). При этом в план-график закупок включаются только закупки, которые планируются осуществлять за счет субсидий;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- муниципальными бюджетными, муниципальными автономными учреждениями,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частью 6 статьи 15 Федерального закона №44-ФЗ,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3. Планы-графики  закупок формируются заказчиками, указанными в </w:t>
      </w:r>
      <w:hyperlink r:id="rId7" w:anchor="Par36" w:history="1">
        <w:r w:rsidRPr="00072EE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пункте</w:t>
        </w:r>
      </w:hyperlink>
      <w:r w:rsidRPr="00072EEB">
        <w:rPr>
          <w:rFonts w:ascii="Times New Roman" w:eastAsia="Times New Roman" w:hAnsi="Times New Roman" w:cs="Times New Roman"/>
          <w:sz w:val="24"/>
          <w:szCs w:val="24"/>
        </w:rPr>
        <w:t> 2 настоящего Порядка, ежегодно на  очередной финансовый год  в соответствии с планом закупок с учетом  следующих  положений: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 xml:space="preserve">1) заказчики, указанные в подпункте 1 пункта 2 настоящего Порядка, в сроки, установленные главными распорядителями средств бюджета муниципального </w:t>
      </w:r>
      <w:r w:rsidRPr="00072E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образования </w:t>
      </w:r>
      <w:r w:rsidR="00072EEB" w:rsidRPr="00072EEB">
        <w:rPr>
          <w:rFonts w:ascii="Times New Roman" w:eastAsia="Times New Roman" w:hAnsi="Times New Roman" w:cs="Times New Roman"/>
          <w:sz w:val="24"/>
          <w:szCs w:val="24"/>
        </w:rPr>
        <w:t xml:space="preserve">Воздвиженский </w:t>
      </w:r>
      <w:r w:rsidRPr="00072EEB">
        <w:rPr>
          <w:rFonts w:ascii="Times New Roman" w:eastAsia="Times New Roman" w:hAnsi="Times New Roman" w:cs="Times New Roman"/>
          <w:sz w:val="24"/>
          <w:szCs w:val="24"/>
        </w:rPr>
        <w:t>сельсовет (далее - главные распорядители), но не позднее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Федерации: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 xml:space="preserve">формируют планы-графики закупок после внесения проекта бюджета муниципального образования </w:t>
      </w:r>
      <w:r w:rsidR="0073331A" w:rsidRPr="00072EEB">
        <w:rPr>
          <w:rFonts w:ascii="Times New Roman" w:eastAsia="Times New Roman" w:hAnsi="Times New Roman" w:cs="Times New Roman"/>
          <w:sz w:val="24"/>
          <w:szCs w:val="24"/>
        </w:rPr>
        <w:t xml:space="preserve">Воздвиженский </w:t>
      </w:r>
      <w:r w:rsidRPr="00072EEB">
        <w:rPr>
          <w:rFonts w:ascii="Times New Roman" w:eastAsia="Times New Roman" w:hAnsi="Times New Roman" w:cs="Times New Roman"/>
          <w:sz w:val="24"/>
          <w:szCs w:val="24"/>
        </w:rPr>
        <w:t>сельсовет на рассмотрение Совета депутатов;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утверждают сформированные планы-графики закупок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РФ;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2) заказчики, указанные в подпункте 2 пункта 2 настоящего Порядка, в сроки, установленные органами, осуществляющими функции и полномочия их учредителя, но не позднее 10 рабочих дней со дня утверждения планов финансово-хозяйственной деятельности: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 xml:space="preserve">формируют планы-графики закупок после внесения проекта бюджета муниципального образования </w:t>
      </w:r>
      <w:r w:rsidR="0073331A" w:rsidRPr="00072EEB">
        <w:rPr>
          <w:rFonts w:ascii="Times New Roman" w:eastAsia="Times New Roman" w:hAnsi="Times New Roman" w:cs="Times New Roman"/>
          <w:sz w:val="24"/>
          <w:szCs w:val="24"/>
        </w:rPr>
        <w:t xml:space="preserve">Воздвиженский </w:t>
      </w:r>
      <w:r w:rsidRPr="00072EEB">
        <w:rPr>
          <w:rFonts w:ascii="Times New Roman" w:eastAsia="Times New Roman" w:hAnsi="Times New Roman" w:cs="Times New Roman"/>
          <w:sz w:val="24"/>
          <w:szCs w:val="24"/>
        </w:rPr>
        <w:t>сельсовет на рассмотрение Совета депутатов;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утверждают  планы-графики закупок после их уточнения (при необходимости) и утверждения планов финансово-хозяйственной деятельности;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3) заказчики, указанные в подпункте 3 пункта 2 настоящего Порядка, не позднее 10 рабочих дней со дня заключения соглашений  о предоставлении субсидий;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формируют планы-графики закупок после внесения проекта бюдж</w:t>
      </w:r>
      <w:r w:rsidR="0073331A">
        <w:rPr>
          <w:rFonts w:ascii="Times New Roman" w:eastAsia="Times New Roman" w:hAnsi="Times New Roman" w:cs="Times New Roman"/>
          <w:sz w:val="24"/>
          <w:szCs w:val="24"/>
        </w:rPr>
        <w:t xml:space="preserve">ета муниципального образования </w:t>
      </w:r>
      <w:r w:rsidR="0073331A" w:rsidRPr="00072EEB">
        <w:rPr>
          <w:rFonts w:ascii="Times New Roman" w:eastAsia="Times New Roman" w:hAnsi="Times New Roman" w:cs="Times New Roman"/>
          <w:sz w:val="24"/>
          <w:szCs w:val="24"/>
        </w:rPr>
        <w:t>Воздвиженский</w:t>
      </w:r>
      <w:r w:rsidRPr="00072EEB">
        <w:rPr>
          <w:rFonts w:ascii="Times New Roman" w:eastAsia="Times New Roman" w:hAnsi="Times New Roman" w:cs="Times New Roman"/>
          <w:sz w:val="24"/>
          <w:szCs w:val="24"/>
        </w:rPr>
        <w:t xml:space="preserve"> сельсовет на рассмотрение Совета депутатов;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утверждают  планы-графики закупок после их уточнения (при необходимости) и заключения соглашений о предоставлении  субсидий;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4) заказчики, указанные в подпункте 3 пункта 2 настоящего Порядка, не позднее 10 рабочих дней со дня доведения на соответствующий лицевой счет по переданным полномочиям объема прав о денежном выражении на принятие  и (или) исполнение обязательств в соответствии с бюджетным законодательством РФ: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 xml:space="preserve">формируют планы-графики закупок после внесения проекта бюджета муниципального образования </w:t>
      </w:r>
      <w:r w:rsidR="0073331A" w:rsidRPr="00072EEB">
        <w:rPr>
          <w:rFonts w:ascii="Times New Roman" w:eastAsia="Times New Roman" w:hAnsi="Times New Roman" w:cs="Times New Roman"/>
          <w:sz w:val="24"/>
          <w:szCs w:val="24"/>
        </w:rPr>
        <w:t xml:space="preserve">Воздвиженский </w:t>
      </w:r>
      <w:r w:rsidRPr="00072EEB">
        <w:rPr>
          <w:rFonts w:ascii="Times New Roman" w:eastAsia="Times New Roman" w:hAnsi="Times New Roman" w:cs="Times New Roman"/>
          <w:sz w:val="24"/>
          <w:szCs w:val="24"/>
        </w:rPr>
        <w:t>сельсовет на рассмотрение Совета депутатов;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утверждают 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 заключение и исполнение муниципальным контрактов от лица указанных органов.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4. Формирование, утверждение и ведение планов-графиков закупок заказчиками, указанными в подпункте 4 пункта 2 настоящего Порядка, осуществляется от лица соответствующих муниципальных органов, передавших этим заказчикам свои полномочия.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5. Заказчики, указанные в пункте 2 настоящего Порядка, ведут планы- графики закупок в соответствии с положениями Федерального закона № 44-ФЗ и требованиями к форме плана-графика закупок товаров, работ, услуг, установленными Правительством РФ в соответствии с  частью 5 статьи 21 Федерального закона № 44-ФЗ.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6.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(исполнителя, подрядчика), устанавливаемым Правительством РФ в соответствии со статьей 111 Федерального закона № 44-ФЗ.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lastRenderedPageBreak/>
        <w:t>7. В план-график закупок включается информация о закупках, извещение об осуществлении которых размещаются извещения либо направляются приглашения принять участие в определении поставщика (исполнителя, подрядчика) в установленных Федеральным законом № 44-ФЗ случаях в течение года, на которых утвержден план-график закупок, а также о закупках у единственного поставщика (исполнителя, подрядчика), контракты с которым планируются  к заключению в течение года, на которых утвержден план-график закупок .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8.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РФ превышает срок, на который утверждается план-график закупок,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 xml:space="preserve"> В план-график закупок также включаются сведения о закупке на весь срок исполнения контракта.</w:t>
      </w:r>
    </w:p>
    <w:p w:rsidR="00315164" w:rsidRPr="00072EEB" w:rsidRDefault="00315164" w:rsidP="0007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9. Включаемая в план-график закупок информация должна соответствовать показателям плана закупок в том числе: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1) соответствие включаемых в план-график закупок идентификационных кодов закупок идентификационному  коду закупки, включенному в план закупок;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2) соответствие включаемой в план-график закупок информации о начальных (максимальных) ценах контрактов, заключаемых с единственным поставщиком (исполнителя, подрядчика), и об объемах финансового обеспечения (планируемых платежей) для осуществления закупок на соответствующий финансовый год включенный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 xml:space="preserve">10.Внесение изменений в планы-графики закупок осуществляется в случае внесения изменений в план закупок, а также в следующих случаях: 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1)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нланом-графиком закупок, становится невозможной;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2) изменение планируемой даты начала осуществления закупки, сроков и  (или) периодичности приобретения товаров, выполнения работ, оказание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3) отмена заказчиком закупки, предусмотренной планом-графиком закупок;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4) образовавшая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5) выдача предписания органами контроля, определенными статьей 99 Федерального закона № 44-ФЗ, в том числе об аннулировании процедуры определения поставщиков (подрядчика, исполнителя);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6) реализация решения, принятого заказчиком по итогам обязательного общественного обсуждения закупки;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7) возникновение обстоятельств, предвидеть которые на дату утверждения плана-графика закупок было невозможно;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 xml:space="preserve">8) в иных случаях, установленных высшим исполнительным органом государственной власти субъекта РФ, администрацией МО </w:t>
      </w:r>
      <w:r w:rsidR="0073331A" w:rsidRPr="00072EEB">
        <w:rPr>
          <w:rFonts w:ascii="Times New Roman" w:eastAsia="Times New Roman" w:hAnsi="Times New Roman" w:cs="Times New Roman"/>
          <w:sz w:val="24"/>
          <w:szCs w:val="24"/>
        </w:rPr>
        <w:t xml:space="preserve">Воздвиженский </w:t>
      </w:r>
      <w:r w:rsidRPr="00072EEB">
        <w:rPr>
          <w:rFonts w:ascii="Times New Roman" w:eastAsia="Times New Roman" w:hAnsi="Times New Roman" w:cs="Times New Roman"/>
          <w:sz w:val="24"/>
          <w:szCs w:val="24"/>
        </w:rPr>
        <w:t>сельсовет в порядке формирования, утверждения и ведения планов-графиков закупок.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 xml:space="preserve">11.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 а до ввода ее в эксплуатацию- на официальном сайте РФ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(zakupki.gov.ru) извещения об осуществлении закупки, направления приглашения принять </w:t>
      </w:r>
      <w:r w:rsidRPr="00072EEB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участие в определении поставщика (подрядчика, исполнителя), за исключением случая, указанного в пункте 12 настоящего Порядка, а в случае, если в соответствии с Федеральным законом 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контракта).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12.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№ 44-ФЗ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Федерального закона № 44-ФЗ – не позднее чем за 1 календарный день до даты заключения контракта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РФ в соответствии с  частью 7 статьи 18 Федерального закона № 44-ФЗ, включающие обоснования: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1) начальной (максимальной) цены контракта или цены контракта, заключаемого с единственным поставщиком (подрядчика, исполнителя), определяемых в соответствии со статьей 22 Федерального закона № 44-ФЗ;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2) способа определения поставщика (подрядчика, исполнителя), в соответствии с главой 3  Федерального закона № 44-ФЗ,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№ 44-ФЗ.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14. В случае если определение поставщиков (подрядчиков, исполнителей) для заказчиков,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 подпунктом «б» пункта 1 части 5 статьи 26 Федерального закона № 44-ФЗ, то формирование планов-графиков закупок осуществляется с учетом порядка взаимодействия заказчиков с уполномоченным учреждением.</w:t>
      </w:r>
    </w:p>
    <w:p w:rsidR="00315164" w:rsidRPr="00072EEB" w:rsidRDefault="00315164" w:rsidP="0007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EB">
        <w:rPr>
          <w:rFonts w:ascii="Times New Roman" w:eastAsia="Times New Roman" w:hAnsi="Times New Roman" w:cs="Times New Roman"/>
          <w:sz w:val="24"/>
          <w:szCs w:val="24"/>
        </w:rPr>
        <w:t>15. Утвержденный заказчиком план-график и внесенные в него изменения подлежат размещению в единой информационной системе в течении 3 рабочих дней с даты утверждения или изменения плана-графика, за  исключением сведений, составляющих государственную тайну.</w:t>
      </w:r>
    </w:p>
    <w:p w:rsidR="00315164" w:rsidRPr="00072EEB" w:rsidRDefault="00315164" w:rsidP="00072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92C" w:rsidRPr="00072EEB" w:rsidRDefault="00A02910" w:rsidP="00072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792C" w:rsidRPr="00072EEB" w:rsidSect="0090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5164"/>
    <w:rsid w:val="00072EEB"/>
    <w:rsid w:val="001C0A03"/>
    <w:rsid w:val="00315164"/>
    <w:rsid w:val="004F6276"/>
    <w:rsid w:val="0073331A"/>
    <w:rsid w:val="009045B1"/>
    <w:rsid w:val="00A0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1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1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meleuz.ru/doks-abit/588-proekty/10678-ob-utverzhdenii-poryadka-formirovaniya-utverzhdeniya-i-vedeniya-planov-zakupok-tovarov-rabot-uslug-dlya-obespecheniya-nuzhd-selskogo-poselen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A735B6624FCBA18B9413A800B9D0F89FF1E6F26B029876EC97B9C0CE5FB0B4A428E071AFC4DE32aDJFJ" TargetMode="External"/><Relationship Id="rId5" Type="http://schemas.openxmlformats.org/officeDocument/2006/relationships/hyperlink" Target="http://admmeleuz.ru/doks-abit/588-proekty/10678-ob-utverzhdenii-poryadka-formirovaniya-utverzhdeniya-i-vedeniya-planov-zakupok-tovarov-rabot-uslug-dlya-obespecheniya-nuzhd-selskogo-poseleniy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5</cp:revision>
  <dcterms:created xsi:type="dcterms:W3CDTF">2016-11-15T09:19:00Z</dcterms:created>
  <dcterms:modified xsi:type="dcterms:W3CDTF">2016-11-15T09:33:00Z</dcterms:modified>
</cp:coreProperties>
</file>