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7D" w:rsidRDefault="00B16B7D" w:rsidP="00B16B7D">
      <w:pPr>
        <w:ind w:hanging="142"/>
        <w:rPr>
          <w:rFonts w:ascii="Times New Roman" w:hAnsi="Times New Roman"/>
          <w:sz w:val="28"/>
          <w:szCs w:val="28"/>
        </w:rPr>
      </w:pPr>
    </w:p>
    <w:p w:rsidR="00B16B7D" w:rsidRDefault="00B16B7D" w:rsidP="00B16B7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7D" w:rsidRDefault="00B16B7D" w:rsidP="00B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D7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D7C">
        <w:rPr>
          <w:rFonts w:ascii="Times New Roman" w:hAnsi="Times New Roman"/>
          <w:sz w:val="28"/>
          <w:szCs w:val="28"/>
        </w:rPr>
        <w:t>АДМИНИСТРАЦИЯ</w:t>
      </w: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ВОЗДВИЖЕНС</w:t>
      </w:r>
      <w:r w:rsidRPr="006B2D7C">
        <w:rPr>
          <w:rFonts w:ascii="Times New Roman" w:hAnsi="Times New Roman"/>
          <w:sz w:val="28"/>
          <w:szCs w:val="28"/>
        </w:rPr>
        <w:t>КИЙ СЕЛЬСОВЕТ</w:t>
      </w: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D7C">
        <w:rPr>
          <w:rFonts w:ascii="Times New Roman" w:hAnsi="Times New Roman"/>
          <w:sz w:val="28"/>
          <w:szCs w:val="28"/>
        </w:rPr>
        <w:t xml:space="preserve">  АСЕКЕЕВСКОГО  РАЙОНА  ОРЕНБУРГСКОЙ  ОБЛАСТИ </w:t>
      </w: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D7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B16B7D" w:rsidRPr="006B2D7C" w:rsidTr="00E55213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6B7D" w:rsidRPr="006B2D7C" w:rsidRDefault="00B16B7D" w:rsidP="00E55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B7D" w:rsidRPr="006B2D7C" w:rsidRDefault="00B16B7D" w:rsidP="00B16B7D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6B2D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B2D7C">
        <w:rPr>
          <w:rFonts w:ascii="Times New Roman" w:hAnsi="Times New Roman"/>
          <w:sz w:val="28"/>
          <w:szCs w:val="28"/>
        </w:rPr>
        <w:t xml:space="preserve">.02.2014   </w:t>
      </w:r>
      <w:r w:rsidRPr="006B2D7C">
        <w:rPr>
          <w:rFonts w:ascii="Times New Roman" w:hAnsi="Times New Roman"/>
          <w:sz w:val="28"/>
          <w:szCs w:val="28"/>
        </w:rPr>
        <w:tab/>
      </w:r>
      <w:r w:rsidRPr="006B2D7C">
        <w:rPr>
          <w:rFonts w:ascii="Times New Roman" w:hAnsi="Times New Roman"/>
          <w:sz w:val="28"/>
          <w:szCs w:val="28"/>
        </w:rPr>
        <w:tab/>
      </w:r>
      <w:r w:rsidRPr="006B2D7C">
        <w:rPr>
          <w:rFonts w:ascii="Times New Roman" w:hAnsi="Times New Roman"/>
          <w:sz w:val="28"/>
          <w:szCs w:val="28"/>
        </w:rPr>
        <w:tab/>
      </w:r>
      <w:r w:rsidRPr="006B2D7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№ 0</w:t>
      </w:r>
      <w:r>
        <w:rPr>
          <w:rFonts w:ascii="Times New Roman" w:hAnsi="Times New Roman"/>
          <w:sz w:val="28"/>
          <w:szCs w:val="28"/>
        </w:rPr>
        <w:t>5</w:t>
      </w:r>
      <w:r w:rsidRPr="006B2D7C">
        <w:rPr>
          <w:rFonts w:ascii="Times New Roman" w:hAnsi="Times New Roman"/>
          <w:sz w:val="28"/>
          <w:szCs w:val="28"/>
        </w:rPr>
        <w:t>-п</w:t>
      </w:r>
    </w:p>
    <w:p w:rsidR="00B16B7D" w:rsidRPr="006B2D7C" w:rsidRDefault="00B16B7D" w:rsidP="00B16B7D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6B2D7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Воздвиженка</w:t>
      </w:r>
    </w:p>
    <w:p w:rsidR="00B16B7D" w:rsidRDefault="00B16B7D" w:rsidP="00B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B7D" w:rsidRPr="006B2D7C" w:rsidRDefault="00B16B7D" w:rsidP="00B16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D7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создании и содержании </w:t>
      </w:r>
      <w:r w:rsidRPr="006B2D7C">
        <w:rPr>
          <w:rFonts w:ascii="Times New Roman" w:hAnsi="Times New Roman"/>
          <w:b/>
          <w:sz w:val="28"/>
          <w:szCs w:val="28"/>
        </w:rPr>
        <w:t xml:space="preserve">в целях гражданской обороны запасов материально-технических, продовольственных, медицинских и иных средств  </w:t>
      </w:r>
    </w:p>
    <w:p w:rsidR="00B16B7D" w:rsidRPr="006B2D7C" w:rsidRDefault="00B16B7D" w:rsidP="00B16B7D">
      <w:pPr>
        <w:rPr>
          <w:b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В соответствии с   Федеральным   Законом  от 12 февраля 1998 года № 28-ФЗ «О г</w:t>
      </w:r>
      <w:r w:rsidR="00490F7E">
        <w:rPr>
          <w:rFonts w:ascii="Times New Roman" w:hAnsi="Times New Roman"/>
          <w:sz w:val="24"/>
          <w:szCs w:val="24"/>
        </w:rPr>
        <w:t xml:space="preserve">ражданской обороне», </w:t>
      </w:r>
      <w:r w:rsidR="001468EE">
        <w:rPr>
          <w:rFonts w:ascii="Times New Roman" w:hAnsi="Times New Roman"/>
          <w:sz w:val="24"/>
          <w:szCs w:val="24"/>
        </w:rPr>
        <w:t>п.23</w:t>
      </w:r>
      <w:r w:rsidR="00490F7E">
        <w:rPr>
          <w:rFonts w:ascii="Times New Roman" w:hAnsi="Times New Roman"/>
          <w:sz w:val="24"/>
          <w:szCs w:val="24"/>
        </w:rPr>
        <w:t xml:space="preserve"> ст. 14</w:t>
      </w:r>
      <w:r w:rsidRPr="006B2D7C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РФ», во исполнение Постановления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в целях осуществления мероприятий по гражданской обороне на территории муниципального  образования  </w:t>
      </w:r>
      <w:r>
        <w:rPr>
          <w:rFonts w:ascii="Times New Roman" w:hAnsi="Times New Roman"/>
          <w:sz w:val="24"/>
          <w:szCs w:val="24"/>
        </w:rPr>
        <w:t>Воздвиженский</w:t>
      </w:r>
      <w:r w:rsidRPr="006B2D7C">
        <w:rPr>
          <w:rFonts w:ascii="Times New Roman" w:hAnsi="Times New Roman"/>
          <w:sz w:val="24"/>
          <w:szCs w:val="24"/>
        </w:rPr>
        <w:t xml:space="preserve"> сельсовет, руководствуясь Уставом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Воздвиженский </w:t>
      </w:r>
      <w:r w:rsidRPr="006B2D7C">
        <w:rPr>
          <w:rFonts w:ascii="Times New Roman" w:hAnsi="Times New Roman"/>
          <w:sz w:val="24"/>
          <w:szCs w:val="24"/>
        </w:rPr>
        <w:t>сельсовет постановляю: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 xml:space="preserve">1. Утвердить Положение о создании, накоплении, хранении и использовании в целях гражданской обороны запасов материально-технических, продовольственных, медицинских и иных средств  в муниципальном образовании </w:t>
      </w:r>
      <w:r>
        <w:rPr>
          <w:rFonts w:ascii="Times New Roman" w:hAnsi="Times New Roman"/>
          <w:sz w:val="24"/>
          <w:szCs w:val="24"/>
        </w:rPr>
        <w:t>Воздвиженс</w:t>
      </w:r>
      <w:r w:rsidRPr="006B2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кий</w:t>
      </w:r>
      <w:r w:rsidRPr="006B2D7C">
        <w:rPr>
          <w:rFonts w:ascii="Times New Roman" w:hAnsi="Times New Roman"/>
          <w:sz w:val="24"/>
          <w:szCs w:val="24"/>
        </w:rPr>
        <w:t xml:space="preserve"> сельсовет (далее Положение) согласно приложению № 1.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 xml:space="preserve">2. Утвердить номенклатуру создаваемых в целях гражданской обороны запасов материально-технических, продовольственных, медицинских и иных средств, накапливаемых администрацией муниципального образования </w:t>
      </w:r>
      <w:r>
        <w:rPr>
          <w:rFonts w:ascii="Times New Roman" w:hAnsi="Times New Roman"/>
          <w:sz w:val="24"/>
          <w:szCs w:val="24"/>
        </w:rPr>
        <w:t>Воздвиженский</w:t>
      </w:r>
      <w:r w:rsidRPr="006B2D7C">
        <w:rPr>
          <w:rFonts w:ascii="Times New Roman" w:hAnsi="Times New Roman"/>
          <w:sz w:val="24"/>
          <w:szCs w:val="24"/>
        </w:rPr>
        <w:t xml:space="preserve"> сельсовет, согласно приложению  № 2.</w:t>
      </w:r>
    </w:p>
    <w:p w:rsidR="00B16B7D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3. Рекомендовать руководителям предприятий, учреждений и организаций создать соответствующий запас материально-технических, продовольственных, медицинских и иных средств в целях гражданской обороны.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 xml:space="preserve"> 4. Постановление вступает в силу  после его официального обнаро</w:t>
      </w:r>
      <w:r>
        <w:rPr>
          <w:rFonts w:ascii="Times New Roman" w:hAnsi="Times New Roman"/>
          <w:sz w:val="24"/>
          <w:szCs w:val="24"/>
        </w:rPr>
        <w:t>д</w:t>
      </w:r>
      <w:r w:rsidRPr="006B2D7C">
        <w:rPr>
          <w:rFonts w:ascii="Times New Roman" w:hAnsi="Times New Roman"/>
          <w:sz w:val="24"/>
          <w:szCs w:val="24"/>
        </w:rPr>
        <w:t>ования.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А.Н. Тураев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 xml:space="preserve">Разослано: в дело, прокурору района, в бухгалтерию. </w:t>
      </w:r>
    </w:p>
    <w:tbl>
      <w:tblPr>
        <w:tblpPr w:leftFromText="180" w:rightFromText="180" w:vertAnchor="text" w:horzAnchor="margin" w:tblpXSpec="right" w:tblpY="-10"/>
        <w:tblW w:w="0" w:type="auto"/>
        <w:tblLook w:val="04A0"/>
      </w:tblPr>
      <w:tblGrid>
        <w:gridCol w:w="4642"/>
      </w:tblGrid>
      <w:tr w:rsidR="00B16B7D" w:rsidRPr="006B2D7C" w:rsidTr="00E55213">
        <w:trPr>
          <w:trHeight w:val="899"/>
        </w:trPr>
        <w:tc>
          <w:tcPr>
            <w:tcW w:w="4642" w:type="dxa"/>
          </w:tcPr>
          <w:p w:rsidR="00B16B7D" w:rsidRPr="006B2D7C" w:rsidRDefault="00B16B7D" w:rsidP="00E552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2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 1 </w:t>
            </w:r>
          </w:p>
          <w:p w:rsidR="00B16B7D" w:rsidRPr="006B2D7C" w:rsidRDefault="00B16B7D" w:rsidP="00E552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2D7C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CE74EB">
              <w:rPr>
                <w:rFonts w:ascii="Times New Roman" w:hAnsi="Times New Roman"/>
                <w:sz w:val="24"/>
                <w:szCs w:val="24"/>
              </w:rPr>
              <w:t xml:space="preserve"> главы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</w:t>
            </w:r>
            <w:r w:rsidRPr="006B2D7C">
              <w:rPr>
                <w:rFonts w:ascii="Times New Roman" w:hAnsi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B2D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B2D7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2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</w:tbl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24566B" w:rsidRDefault="00B16B7D" w:rsidP="00B16B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566B">
        <w:rPr>
          <w:rFonts w:ascii="Times New Roman" w:hAnsi="Times New Roman"/>
          <w:b/>
          <w:sz w:val="28"/>
          <w:szCs w:val="28"/>
        </w:rPr>
        <w:t>Положение</w:t>
      </w:r>
    </w:p>
    <w:p w:rsidR="00B16B7D" w:rsidRPr="0024566B" w:rsidRDefault="00B16B7D" w:rsidP="00B16B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566B">
        <w:rPr>
          <w:rFonts w:ascii="Times New Roman" w:hAnsi="Times New Roman"/>
          <w:b/>
          <w:sz w:val="28"/>
          <w:szCs w:val="28"/>
        </w:rPr>
        <w:t xml:space="preserve">о создании, накоплении, хранении и использовании в целях гражданской обороны запасов материально-технических, продовольственных, медицинских и иных средств в муниципальном образовании  </w:t>
      </w:r>
      <w:r>
        <w:rPr>
          <w:rFonts w:ascii="Times New Roman" w:hAnsi="Times New Roman"/>
          <w:b/>
          <w:sz w:val="28"/>
          <w:szCs w:val="28"/>
        </w:rPr>
        <w:t>Воздвиженс</w:t>
      </w:r>
      <w:r w:rsidRPr="0024566B">
        <w:rPr>
          <w:rFonts w:ascii="Times New Roman" w:hAnsi="Times New Roman"/>
          <w:b/>
          <w:sz w:val="28"/>
          <w:szCs w:val="28"/>
        </w:rPr>
        <w:t>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566B">
        <w:rPr>
          <w:rFonts w:ascii="Times New Roman" w:hAnsi="Times New Roman"/>
          <w:b/>
          <w:sz w:val="28"/>
          <w:szCs w:val="28"/>
        </w:rPr>
        <w:t>сельсовет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1. Настоящее Положение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2. Запасы материально-технических, продовольственных, медицинских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3.1.Запасы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3.2.Запасы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3.3.Запасы медицинских средств включают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3.4.Запасы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4. 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 xml:space="preserve">5. Запасы накапливаются заблаговременно в мирное время в объемах, определяемых создающими органами местного самоуправления и организациями, и хранятся в условиях, </w:t>
      </w:r>
      <w:r w:rsidRPr="006B2D7C">
        <w:rPr>
          <w:rFonts w:ascii="Times New Roman" w:hAnsi="Times New Roman"/>
          <w:sz w:val="24"/>
          <w:szCs w:val="24"/>
        </w:rPr>
        <w:lastRenderedPageBreak/>
        <w:t xml:space="preserve">отвечающих установленным требованиям по обеспечению их сохранности. Не допускается хранение запасов с истекшим сроком годности. 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 xml:space="preserve">6. Резерв гражданской обороны 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Воздвиженский </w:t>
      </w:r>
      <w:r w:rsidRPr="006B2D7C">
        <w:rPr>
          <w:rFonts w:ascii="Times New Roman" w:hAnsi="Times New Roman"/>
          <w:sz w:val="24"/>
          <w:szCs w:val="24"/>
        </w:rPr>
        <w:t>сельсовет состоит из: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>местного резерва, создаваемого за счет местного бюджета, и объектового резерва, создаваемого организациями, продолжающими свою деятельность в военное время, за счет собственных средств.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>Местный резерв состоит из запасов продовольствия, вещевого имущества, инженерного имущества и инструмента, медицинского имущества и медикаментов, средств связи, индивидуальных средств защиты и горюче-смазочных материалов.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>7. Номенклатура и объемы запасов материальных средств местного резерва утверждаются главой муниципального образования и устанавливаются исходя из возможного характера военных действий на территории  муниципального образования, величины возможного ущерба объектам экономики и инфраструктуры, природных, экономических и иных особенностей территории,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необходимо учитывать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8. Объёмы объектовых запасов гражданской обороны утверждаются руководителями организаций.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9. Запасы материально-технических, продовольственных, медицинских и иных средств в целях гражданской обороны размещаются как на объектах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10. Запасы используются для первоочередного обеспечения населения в военное время, а также при проведении аварийно-спасательных и других неотложных работ на территории района в случае возникновения опасности при ведении военных действий или вследствие этих действий.</w:t>
      </w:r>
    </w:p>
    <w:p w:rsidR="00B16B7D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Использование запасов в целях гражданской обороны осуществляется на основании решения главы муниципального образования и органов, создавших запасы как на безвозмездной основе, так и на основании муниципального контракта с Асекеевским потребительским обществом «На поставку, ответственное хранение и заимствование материальных ресурсов резерва администрации</w:t>
      </w:r>
      <w:r>
        <w:rPr>
          <w:rFonts w:ascii="Times New Roman" w:hAnsi="Times New Roman"/>
          <w:sz w:val="24"/>
          <w:szCs w:val="24"/>
        </w:rPr>
        <w:t xml:space="preserve"> Воздвиженского</w:t>
      </w:r>
      <w:r w:rsidRPr="006B2D7C">
        <w:rPr>
          <w:rFonts w:ascii="Times New Roman" w:hAnsi="Times New Roman"/>
          <w:sz w:val="24"/>
          <w:szCs w:val="24"/>
        </w:rPr>
        <w:t xml:space="preserve"> сельсовета»</w:t>
      </w:r>
    </w:p>
    <w:p w:rsidR="00B16B7D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В мирное время запасы могут быть использованы по решению главы муниципального образования  для защиты населения в случае возникновения чрезвычайных ситуаций.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11.Финансирование работ по накоплению, хранению и использованию запасов осуществляется из соответствующих бюджетов, за счет средств организаций по статье "Гражданская оборона"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Объем финансовых средств, необходимых на приобретение продукции резервов материальных ресурсов,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резервов.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 xml:space="preserve">12. Допускается вместо приобретения и хранения отдельных видов материальных ценностей (горюче-смазочные материалы, продовольствие, строительные материалы и др.) заключение специальных контрактов на экстренную их поставку с предприятиями, базами, складами, имеющими эти ценности в постоянном наличии или обращении. В этом случае заказчик направляет денежные средства, предназначенные на закупку этого вида </w:t>
      </w:r>
      <w:r w:rsidRPr="006B2D7C">
        <w:rPr>
          <w:rFonts w:ascii="Times New Roman" w:hAnsi="Times New Roman"/>
          <w:sz w:val="24"/>
          <w:szCs w:val="24"/>
        </w:rPr>
        <w:lastRenderedPageBreak/>
        <w:t>материальных ценностей, для оплаты согласно заключенным контрактам после фактической их поставки.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2D7C">
        <w:rPr>
          <w:rFonts w:ascii="Times New Roman" w:hAnsi="Times New Roman"/>
          <w:sz w:val="24"/>
          <w:szCs w:val="24"/>
        </w:rPr>
        <w:t>13. Учет и отчётность, контроль за созданием, хранением, использованием и восполнением запасов в целях гражданской обороны осуществляет администрация  муниципального образования в порядке, установленном действующим законодательством.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14.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2D7C">
        <w:rPr>
          <w:rFonts w:ascii="Times New Roman" w:hAnsi="Times New Roman"/>
          <w:sz w:val="24"/>
          <w:szCs w:val="24"/>
        </w:rPr>
        <w:t>15. Должностные лица и граждане, не выполняющие требования настоящего Положения, несут материальную, административную и иную ответственность в соответствии с действующим законодательством.</w:t>
      </w: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6B7D" w:rsidRPr="006B2D7C" w:rsidRDefault="00B16B7D" w:rsidP="00B1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814" w:tblpY="-190"/>
        <w:tblW w:w="0" w:type="auto"/>
        <w:tblLook w:val="04A0"/>
      </w:tblPr>
      <w:tblGrid>
        <w:gridCol w:w="4642"/>
      </w:tblGrid>
      <w:tr w:rsidR="00B16B7D" w:rsidRPr="006B66F2" w:rsidTr="00E55213">
        <w:tc>
          <w:tcPr>
            <w:tcW w:w="4642" w:type="dxa"/>
          </w:tcPr>
          <w:p w:rsidR="00B16B7D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B7D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B7D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B7D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B7D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B7D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535" w:rsidRDefault="00323535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B7D" w:rsidRPr="006B66F2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F2">
              <w:rPr>
                <w:rFonts w:ascii="Times New Roman" w:hAnsi="Times New Roman"/>
                <w:sz w:val="24"/>
                <w:szCs w:val="24"/>
              </w:rPr>
              <w:t xml:space="preserve">Приложение  № 2 </w:t>
            </w:r>
          </w:p>
          <w:p w:rsidR="00B16B7D" w:rsidRPr="006B66F2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F2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>№ 05-п от 17.02.2014г.</w:t>
            </w:r>
          </w:p>
          <w:p w:rsidR="00B16B7D" w:rsidRPr="00A94DA4" w:rsidRDefault="00B16B7D" w:rsidP="00E5521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F2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66F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</w:tr>
    </w:tbl>
    <w:p w:rsidR="00B16B7D" w:rsidRDefault="00B16B7D" w:rsidP="00B16B7D">
      <w:pPr>
        <w:keepNext/>
        <w:keepLines/>
        <w:rPr>
          <w:sz w:val="24"/>
          <w:szCs w:val="24"/>
        </w:rPr>
      </w:pPr>
    </w:p>
    <w:p w:rsidR="00B16B7D" w:rsidRDefault="00B16B7D" w:rsidP="00B16B7D">
      <w:pPr>
        <w:keepNext/>
        <w:keepLines/>
        <w:rPr>
          <w:sz w:val="24"/>
          <w:szCs w:val="24"/>
        </w:rPr>
      </w:pPr>
    </w:p>
    <w:p w:rsidR="00B16B7D" w:rsidRPr="000219E3" w:rsidRDefault="00B16B7D" w:rsidP="00B16B7D">
      <w:pPr>
        <w:pStyle w:val="2"/>
        <w:keepNext/>
        <w:keepLines/>
        <w:spacing w:after="0" w:line="240" w:lineRule="auto"/>
        <w:jc w:val="center"/>
        <w:rPr>
          <w:b/>
          <w:sz w:val="24"/>
          <w:szCs w:val="24"/>
        </w:rPr>
      </w:pPr>
      <w:r w:rsidRPr="000219E3">
        <w:rPr>
          <w:b/>
          <w:sz w:val="24"/>
          <w:szCs w:val="24"/>
        </w:rPr>
        <w:t xml:space="preserve">Номенклатура запасов </w:t>
      </w:r>
    </w:p>
    <w:p w:rsidR="00B16B7D" w:rsidRPr="000219E3" w:rsidRDefault="00B16B7D" w:rsidP="00B16B7D">
      <w:pPr>
        <w:pStyle w:val="2"/>
        <w:keepNext/>
        <w:keepLines/>
        <w:spacing w:after="0" w:line="240" w:lineRule="auto"/>
        <w:jc w:val="center"/>
        <w:rPr>
          <w:b/>
          <w:sz w:val="24"/>
          <w:szCs w:val="24"/>
        </w:rPr>
      </w:pPr>
      <w:r w:rsidRPr="000219E3">
        <w:rPr>
          <w:b/>
          <w:sz w:val="24"/>
          <w:szCs w:val="24"/>
        </w:rPr>
        <w:t>материально-технических, продовольственных, медицинских и иных средств, для обеспечения мероприятий гражданской обороны</w:t>
      </w:r>
    </w:p>
    <w:p w:rsidR="00B16B7D" w:rsidRPr="006B66F2" w:rsidRDefault="00B16B7D" w:rsidP="00B16B7D">
      <w:pPr>
        <w:pStyle w:val="2"/>
        <w:keepNext/>
        <w:keepLines/>
        <w:spacing w:after="0" w:line="240" w:lineRule="auto"/>
        <w:jc w:val="center"/>
        <w:rPr>
          <w:sz w:val="24"/>
          <w:szCs w:val="24"/>
        </w:rPr>
      </w:pPr>
    </w:p>
    <w:tbl>
      <w:tblPr>
        <w:tblW w:w="972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E0"/>
      </w:tblPr>
      <w:tblGrid>
        <w:gridCol w:w="9724"/>
      </w:tblGrid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keepLines/>
              <w:rPr>
                <w:szCs w:val="24"/>
              </w:rPr>
            </w:pPr>
            <w:r w:rsidRPr="00660150">
              <w:rPr>
                <w:szCs w:val="24"/>
              </w:rPr>
              <w:t>Наименование материальных ресурсов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keepLines/>
              <w:rPr>
                <w:szCs w:val="24"/>
              </w:rPr>
            </w:pPr>
            <w:r w:rsidRPr="00660150">
              <w:rPr>
                <w:b w:val="0"/>
                <w:bCs/>
                <w:szCs w:val="24"/>
                <w:u w:val="single"/>
              </w:rPr>
              <w:t>1. Продовольствие</w:t>
            </w:r>
          </w:p>
        </w:tc>
      </w:tr>
      <w:tr w:rsidR="00B16B7D" w:rsidRPr="006B66F2" w:rsidTr="00E55213">
        <w:trPr>
          <w:trHeight w:val="142"/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keepLines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Мука пшеничная 2 сорта</w:t>
            </w:r>
          </w:p>
        </w:tc>
      </w:tr>
      <w:tr w:rsidR="00B16B7D" w:rsidRPr="006B66F2" w:rsidTr="00E55213">
        <w:trPr>
          <w:trHeight w:val="151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keepLines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 xml:space="preserve">Крупы </w:t>
            </w:r>
          </w:p>
        </w:tc>
      </w:tr>
      <w:tr w:rsidR="00B16B7D" w:rsidRPr="006B66F2" w:rsidTr="00E55213">
        <w:trPr>
          <w:trHeight w:val="35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keepLines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Макаронные изделия</w:t>
            </w:r>
          </w:p>
        </w:tc>
      </w:tr>
      <w:tr w:rsidR="00B16B7D" w:rsidRPr="006B66F2" w:rsidTr="00E55213">
        <w:trPr>
          <w:trHeight w:val="351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keepLines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Детское питание</w:t>
            </w:r>
          </w:p>
        </w:tc>
      </w:tr>
      <w:tr w:rsidR="00B16B7D" w:rsidRPr="006B66F2" w:rsidTr="00E55213">
        <w:trPr>
          <w:trHeight w:val="35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Мясные консервы</w:t>
            </w:r>
          </w:p>
        </w:tc>
      </w:tr>
      <w:tr w:rsidR="00B16B7D" w:rsidRPr="006B66F2" w:rsidTr="00E55213">
        <w:trPr>
          <w:trHeight w:val="351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Рыбные консервы</w:t>
            </w:r>
          </w:p>
        </w:tc>
      </w:tr>
      <w:tr w:rsidR="00B16B7D" w:rsidRPr="006B66F2" w:rsidTr="00E55213">
        <w:trPr>
          <w:trHeight w:val="35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Консервы молочные</w:t>
            </w:r>
          </w:p>
        </w:tc>
      </w:tr>
      <w:tr w:rsidR="00B16B7D" w:rsidRPr="006B66F2" w:rsidTr="00E55213">
        <w:trPr>
          <w:trHeight w:val="351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Масло растительное</w:t>
            </w:r>
          </w:p>
        </w:tc>
      </w:tr>
      <w:tr w:rsidR="00B16B7D" w:rsidRPr="006B66F2" w:rsidTr="00E55213">
        <w:trPr>
          <w:trHeight w:val="2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Соль</w:t>
            </w:r>
          </w:p>
        </w:tc>
      </w:tr>
      <w:tr w:rsidR="00B16B7D" w:rsidRPr="006B66F2" w:rsidTr="00E55213">
        <w:trPr>
          <w:trHeight w:val="2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Сахар</w:t>
            </w:r>
          </w:p>
        </w:tc>
      </w:tr>
      <w:tr w:rsidR="00B16B7D" w:rsidRPr="006B66F2" w:rsidTr="00E55213">
        <w:trPr>
          <w:trHeight w:val="2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 xml:space="preserve">Чай </w:t>
            </w:r>
          </w:p>
        </w:tc>
      </w:tr>
      <w:tr w:rsidR="00B16B7D" w:rsidRPr="006B66F2" w:rsidTr="00E55213">
        <w:trPr>
          <w:trHeight w:val="2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Вода питьевая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  <w:u w:val="single"/>
              </w:rPr>
              <w:t>2. Вещевое имущество и предметы первой необходимости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 xml:space="preserve">Палатки 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Кровати раскладные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Одеяла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Спальные мешки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Матрасы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Подушки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Постельные принадлежности (простыни, наволочки, полотенца)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Печи, агрегаты отопительные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Тепловые пушки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Одежда теплая, специальная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Обувь резиновая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Обувь утепленная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Рукавицы брезентовые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Посуда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Рукомойники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Мыло и моющие средства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Керосиновые лампы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Свечи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Спички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Пилы поперечные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Фляги металлические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bCs/>
                <w:szCs w:val="24"/>
                <w:u w:val="single"/>
              </w:rPr>
            </w:pPr>
          </w:p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bCs/>
                <w:szCs w:val="24"/>
                <w:u w:val="single"/>
              </w:rPr>
              <w:t>3. Строительные материалы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Лес строительный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Пиломатериалы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Цемент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Рубероид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lastRenderedPageBreak/>
              <w:t>Шифер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Стекло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Арматура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Уголок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Гвозди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Скобы строительные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Проволока крепежная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Провода и кабели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bCs/>
                <w:szCs w:val="24"/>
                <w:u w:val="single"/>
              </w:rPr>
              <w:t>4. Медикаменты и медицинское имущество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Медикаменты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Медицинское имущество и оборудование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bCs/>
                <w:szCs w:val="24"/>
                <w:u w:val="single"/>
              </w:rPr>
              <w:t>5. Нефтепродукты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Автомобильный бензин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Дизельное топливо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Масла и смазки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  <w:u w:val="single"/>
              </w:rPr>
            </w:pPr>
            <w:r w:rsidRPr="00660150">
              <w:rPr>
                <w:b w:val="0"/>
                <w:bCs/>
                <w:szCs w:val="24"/>
                <w:u w:val="single"/>
              </w:rPr>
              <w:t>6</w:t>
            </w:r>
            <w:r w:rsidRPr="00660150">
              <w:rPr>
                <w:b w:val="0"/>
                <w:szCs w:val="24"/>
                <w:u w:val="single"/>
              </w:rPr>
              <w:t>. Средства индивидуальной защиты,</w:t>
            </w:r>
          </w:p>
          <w:p w:rsidR="00B16B7D" w:rsidRPr="00660150" w:rsidRDefault="00B16B7D" w:rsidP="00E55213">
            <w:pPr>
              <w:pStyle w:val="1"/>
              <w:rPr>
                <w:b w:val="0"/>
                <w:szCs w:val="24"/>
                <w:u w:val="single"/>
              </w:rPr>
            </w:pPr>
            <w:r w:rsidRPr="00660150">
              <w:rPr>
                <w:b w:val="0"/>
                <w:szCs w:val="24"/>
                <w:u w:val="single"/>
              </w:rPr>
              <w:t xml:space="preserve"> приборы дозиметрического и химического контроля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Противогаз детский ПДФ -2Д, ПДФ-2Ш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Противогаз ГП-5, ГП-7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Костюм защитный Л-1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Радиометр ДП-5, ДКГ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 xml:space="preserve">К-т индивид. дозиметров ДП-24 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ВПХР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szCs w:val="24"/>
              </w:rPr>
            </w:pP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  <w:u w:val="single"/>
              </w:rPr>
            </w:pPr>
            <w:r w:rsidRPr="00660150">
              <w:rPr>
                <w:b w:val="0"/>
                <w:szCs w:val="24"/>
                <w:u w:val="single"/>
              </w:rPr>
              <w:t>7. Средства связи и оповещения</w:t>
            </w:r>
          </w:p>
        </w:tc>
      </w:tr>
      <w:tr w:rsidR="00B16B7D" w:rsidRPr="006B66F2" w:rsidTr="00E55213">
        <w:trPr>
          <w:tblHeader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 xml:space="preserve">Электромегафон   </w:t>
            </w:r>
          </w:p>
        </w:tc>
      </w:tr>
      <w:tr w:rsidR="00B16B7D" w:rsidRPr="006B66F2" w:rsidTr="00E55213">
        <w:trPr>
          <w:trHeight w:val="160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Телефонный аппарат</w:t>
            </w:r>
          </w:p>
        </w:tc>
      </w:tr>
      <w:tr w:rsidR="00B16B7D" w:rsidRPr="006B66F2" w:rsidTr="00E55213">
        <w:trPr>
          <w:trHeight w:val="221"/>
          <w:tblHeader/>
        </w:trPr>
        <w:tc>
          <w:tcPr>
            <w:tcW w:w="9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7D" w:rsidRPr="00660150" w:rsidRDefault="00B16B7D" w:rsidP="00E55213">
            <w:pPr>
              <w:pStyle w:val="1"/>
              <w:rPr>
                <w:b w:val="0"/>
                <w:szCs w:val="24"/>
              </w:rPr>
            </w:pPr>
            <w:r w:rsidRPr="00660150">
              <w:rPr>
                <w:b w:val="0"/>
                <w:szCs w:val="24"/>
              </w:rPr>
              <w:t>Телефонный кабель</w:t>
            </w:r>
          </w:p>
        </w:tc>
      </w:tr>
    </w:tbl>
    <w:p w:rsidR="00B16B7D" w:rsidRPr="006B66F2" w:rsidRDefault="00B16B7D" w:rsidP="00B16B7D">
      <w:pPr>
        <w:pStyle w:val="1"/>
        <w:rPr>
          <w:b w:val="0"/>
          <w:szCs w:val="24"/>
        </w:rPr>
      </w:pPr>
    </w:p>
    <w:p w:rsidR="00B16B7D" w:rsidRPr="006B66F2" w:rsidRDefault="00B16B7D" w:rsidP="00B16B7D">
      <w:pPr>
        <w:pStyle w:val="1"/>
        <w:rPr>
          <w:b w:val="0"/>
          <w:szCs w:val="24"/>
        </w:rPr>
      </w:pPr>
    </w:p>
    <w:p w:rsidR="00B16B7D" w:rsidRPr="006B66F2" w:rsidRDefault="00B16B7D" w:rsidP="00B16B7D">
      <w:pPr>
        <w:pStyle w:val="1"/>
        <w:rPr>
          <w:b w:val="0"/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B16B7D" w:rsidRPr="006B66F2" w:rsidRDefault="00B16B7D" w:rsidP="00B16B7D">
      <w:pPr>
        <w:pStyle w:val="1"/>
        <w:rPr>
          <w:szCs w:val="24"/>
        </w:rPr>
      </w:pPr>
    </w:p>
    <w:p w:rsidR="00825EDD" w:rsidRDefault="00825EDD"/>
    <w:sectPr w:rsidR="00825EDD" w:rsidSect="008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B7D"/>
    <w:rsid w:val="001468EE"/>
    <w:rsid w:val="00323535"/>
    <w:rsid w:val="00490F7E"/>
    <w:rsid w:val="007F65F3"/>
    <w:rsid w:val="00825EDD"/>
    <w:rsid w:val="00AE3270"/>
    <w:rsid w:val="00B16B7D"/>
    <w:rsid w:val="00C61F79"/>
    <w:rsid w:val="00CE74EB"/>
    <w:rsid w:val="00D331B1"/>
    <w:rsid w:val="00EB532A"/>
    <w:rsid w:val="00F7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7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6B7D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B7D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B16B7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16B7D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B16B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1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9</cp:revision>
  <cp:lastPrinted>2014-02-28T04:48:00Z</cp:lastPrinted>
  <dcterms:created xsi:type="dcterms:W3CDTF">2014-02-17T08:57:00Z</dcterms:created>
  <dcterms:modified xsi:type="dcterms:W3CDTF">2014-02-28T04:50:00Z</dcterms:modified>
</cp:coreProperties>
</file>